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F0DED4" w14:textId="77777777" w:rsidR="00711FCB" w:rsidRPr="001228B0" w:rsidRDefault="00E21A93" w:rsidP="003B5A41">
      <w:pPr>
        <w:pStyle w:val="Title"/>
        <w:rPr>
          <w:lang w:val="en-GB"/>
        </w:rPr>
      </w:pPr>
      <w:bookmarkStart w:id="0" w:name="_GoBack"/>
      <w:bookmarkEnd w:id="0"/>
      <w:r w:rsidRPr="001228B0">
        <w:rPr>
          <w:lang w:val="en-GB"/>
        </w:rPr>
        <w:t>Minutes of Meeting: Telco#</w:t>
      </w:r>
      <w:r w:rsidR="00AF3C80">
        <w:rPr>
          <w:lang w:val="en-GB"/>
        </w:rPr>
        <w:t>5 on EC-GSM</w:t>
      </w:r>
    </w:p>
    <w:p w14:paraId="68F0DED5" w14:textId="77777777" w:rsidR="003B5A41" w:rsidRDefault="00987E71" w:rsidP="003B5A41">
      <w:pPr>
        <w:pStyle w:val="Heading1"/>
      </w:pPr>
      <w:r>
        <w:t>Details</w:t>
      </w:r>
    </w:p>
    <w:p w14:paraId="68F0DED6" w14:textId="77777777" w:rsidR="00190F4B" w:rsidRPr="001228B0" w:rsidRDefault="00190F4B" w:rsidP="00190F4B">
      <w:pPr>
        <w:pStyle w:val="ListParagraph"/>
        <w:numPr>
          <w:ilvl w:val="0"/>
          <w:numId w:val="16"/>
        </w:numPr>
        <w:rPr>
          <w:lang w:val="en-GB"/>
        </w:rPr>
      </w:pPr>
      <w:r w:rsidRPr="001228B0">
        <w:rPr>
          <w:lang w:val="en-GB"/>
        </w:rPr>
        <w:t xml:space="preserve">Date and time: </w:t>
      </w:r>
      <w:r w:rsidR="00AF3C80">
        <w:rPr>
          <w:lang w:val="en-GB"/>
        </w:rPr>
        <w:t>15</w:t>
      </w:r>
      <w:r w:rsidR="00CE404D" w:rsidRPr="001228B0">
        <w:rPr>
          <w:vertAlign w:val="superscript"/>
          <w:lang w:val="en-GB"/>
        </w:rPr>
        <w:t>th</w:t>
      </w:r>
      <w:r w:rsidR="00CE404D" w:rsidRPr="001228B0">
        <w:rPr>
          <w:lang w:val="en-GB"/>
        </w:rPr>
        <w:t xml:space="preserve"> </w:t>
      </w:r>
      <w:r w:rsidRPr="001228B0">
        <w:rPr>
          <w:lang w:val="en-GB"/>
        </w:rPr>
        <w:t xml:space="preserve">of </w:t>
      </w:r>
      <w:r w:rsidR="00AF3C80">
        <w:rPr>
          <w:lang w:val="en-GB"/>
        </w:rPr>
        <w:t>March, 2016</w:t>
      </w:r>
      <w:r w:rsidRPr="001228B0">
        <w:rPr>
          <w:lang w:val="en-GB"/>
        </w:rPr>
        <w:t xml:space="preserve">, </w:t>
      </w:r>
      <w:r w:rsidR="00CE404D" w:rsidRPr="001228B0">
        <w:rPr>
          <w:lang w:val="en-GB"/>
        </w:rPr>
        <w:t>1</w:t>
      </w:r>
      <w:r w:rsidR="00AF3C80">
        <w:rPr>
          <w:lang w:val="en-GB"/>
        </w:rPr>
        <w:t>0</w:t>
      </w:r>
      <w:r w:rsidRPr="001228B0">
        <w:rPr>
          <w:lang w:val="en-GB"/>
        </w:rPr>
        <w:t>:00 – 1</w:t>
      </w:r>
      <w:r w:rsidR="00AF3C80">
        <w:rPr>
          <w:lang w:val="en-GB"/>
        </w:rPr>
        <w:t>3</w:t>
      </w:r>
      <w:r w:rsidRPr="001228B0">
        <w:rPr>
          <w:lang w:val="en-GB"/>
        </w:rPr>
        <w:t>:00 CET</w:t>
      </w:r>
    </w:p>
    <w:p w14:paraId="68F0DED7" w14:textId="77777777" w:rsidR="004B3F1A" w:rsidRPr="001228B0" w:rsidRDefault="00190F4B" w:rsidP="00190F4B">
      <w:pPr>
        <w:pStyle w:val="ListParagraph"/>
        <w:numPr>
          <w:ilvl w:val="0"/>
          <w:numId w:val="16"/>
        </w:numPr>
        <w:rPr>
          <w:lang w:val="en-GB"/>
        </w:rPr>
      </w:pPr>
      <w:r w:rsidRPr="001228B0">
        <w:rPr>
          <w:lang w:val="en-GB"/>
        </w:rPr>
        <w:t xml:space="preserve">Submission deadline: </w:t>
      </w:r>
      <w:r w:rsidR="00AF3C80">
        <w:rPr>
          <w:lang w:val="en-GB"/>
        </w:rPr>
        <w:t>14</w:t>
      </w:r>
      <w:r w:rsidR="00CE404D" w:rsidRPr="001228B0">
        <w:rPr>
          <w:vertAlign w:val="superscript"/>
          <w:lang w:val="en-GB"/>
        </w:rPr>
        <w:t>th</w:t>
      </w:r>
      <w:r w:rsidR="00CE404D" w:rsidRPr="001228B0">
        <w:rPr>
          <w:lang w:val="en-GB"/>
        </w:rPr>
        <w:t xml:space="preserve"> </w:t>
      </w:r>
      <w:r w:rsidRPr="001228B0">
        <w:rPr>
          <w:lang w:val="en-GB"/>
        </w:rPr>
        <w:t xml:space="preserve">of </w:t>
      </w:r>
      <w:r w:rsidR="00AF3C80">
        <w:rPr>
          <w:lang w:val="en-GB"/>
        </w:rPr>
        <w:t>March</w:t>
      </w:r>
      <w:r w:rsidRPr="001228B0">
        <w:rPr>
          <w:lang w:val="en-GB"/>
        </w:rPr>
        <w:t>, 1</w:t>
      </w:r>
      <w:r w:rsidR="00AF3C80">
        <w:rPr>
          <w:lang w:val="en-GB"/>
        </w:rPr>
        <w:t>0</w:t>
      </w:r>
      <w:r w:rsidR="00FB02A7" w:rsidRPr="001228B0">
        <w:rPr>
          <w:lang w:val="en-GB"/>
        </w:rPr>
        <w:t>:00 CET</w:t>
      </w:r>
    </w:p>
    <w:p w14:paraId="68F0DED8" w14:textId="77777777" w:rsidR="00987E71" w:rsidRDefault="00C3225A" w:rsidP="00987E71">
      <w:pPr>
        <w:pStyle w:val="Heading1"/>
      </w:pPr>
      <w:r>
        <w:t>Participants</w:t>
      </w:r>
    </w:p>
    <w:tbl>
      <w:tblPr>
        <w:tblStyle w:val="TableGrid"/>
        <w:tblW w:w="0" w:type="auto"/>
        <w:jc w:val="center"/>
        <w:tblLook w:val="04A0" w:firstRow="1" w:lastRow="0" w:firstColumn="1" w:lastColumn="0" w:noHBand="0" w:noVBand="1"/>
      </w:tblPr>
      <w:tblGrid>
        <w:gridCol w:w="3227"/>
        <w:gridCol w:w="3402"/>
      </w:tblGrid>
      <w:tr w:rsidR="00350695" w:rsidRPr="004225DE" w14:paraId="68F0DEDB" w14:textId="77777777" w:rsidTr="00EC15E5">
        <w:trPr>
          <w:trHeight w:val="159"/>
          <w:jc w:val="center"/>
        </w:trPr>
        <w:tc>
          <w:tcPr>
            <w:tcW w:w="3227" w:type="dxa"/>
            <w:shd w:val="clear" w:color="auto" w:fill="DBE5F1" w:themeFill="accent1" w:themeFillTint="33"/>
          </w:tcPr>
          <w:p w14:paraId="68F0DED9" w14:textId="77777777" w:rsidR="00350695" w:rsidRPr="004225DE" w:rsidRDefault="00350695" w:rsidP="00EC15E5">
            <w:pPr>
              <w:pStyle w:val="TableStyle"/>
              <w:rPr>
                <w:rFonts w:asciiTheme="minorHAnsi" w:hAnsiTheme="minorHAnsi"/>
              </w:rPr>
            </w:pPr>
            <w:r w:rsidRPr="004225DE">
              <w:rPr>
                <w:rFonts w:asciiTheme="minorHAnsi" w:hAnsiTheme="minorHAnsi"/>
              </w:rPr>
              <w:t>Participants</w:t>
            </w:r>
          </w:p>
        </w:tc>
        <w:tc>
          <w:tcPr>
            <w:tcW w:w="3402" w:type="dxa"/>
            <w:shd w:val="clear" w:color="auto" w:fill="DBE5F1" w:themeFill="accent1" w:themeFillTint="33"/>
          </w:tcPr>
          <w:p w14:paraId="68F0DEDA" w14:textId="77777777" w:rsidR="00350695" w:rsidRPr="004225DE" w:rsidRDefault="00350695" w:rsidP="00EC15E5">
            <w:pPr>
              <w:pStyle w:val="TableStyle"/>
              <w:rPr>
                <w:rFonts w:asciiTheme="minorHAnsi" w:hAnsiTheme="minorHAnsi"/>
              </w:rPr>
            </w:pPr>
            <w:r w:rsidRPr="004225DE">
              <w:rPr>
                <w:rFonts w:asciiTheme="minorHAnsi" w:hAnsiTheme="minorHAnsi"/>
              </w:rPr>
              <w:t>Company</w:t>
            </w:r>
          </w:p>
        </w:tc>
      </w:tr>
      <w:tr w:rsidR="00350695" w:rsidRPr="004225DE" w14:paraId="68F0DEE4" w14:textId="77777777" w:rsidTr="00EC15E5">
        <w:trPr>
          <w:trHeight w:val="123"/>
          <w:jc w:val="center"/>
        </w:trPr>
        <w:tc>
          <w:tcPr>
            <w:tcW w:w="3227" w:type="dxa"/>
          </w:tcPr>
          <w:p w14:paraId="68F0DEDC" w14:textId="77777777" w:rsidR="00301963" w:rsidRDefault="00301963" w:rsidP="00301963">
            <w:pPr>
              <w:pStyle w:val="TableStyle"/>
              <w:rPr>
                <w:rFonts w:asciiTheme="minorHAnsi" w:hAnsiTheme="minorHAnsi"/>
                <w:lang w:val="sv-SE"/>
              </w:rPr>
            </w:pPr>
            <w:r w:rsidRPr="00350695">
              <w:rPr>
                <w:rFonts w:asciiTheme="minorHAnsi" w:hAnsiTheme="minorHAnsi"/>
                <w:lang w:val="sv-SE"/>
              </w:rPr>
              <w:t>John Diachina</w:t>
            </w:r>
          </w:p>
          <w:p w14:paraId="68F0DEDD" w14:textId="77777777" w:rsidR="00301963" w:rsidRPr="00350695" w:rsidRDefault="00301963" w:rsidP="00301963">
            <w:pPr>
              <w:pStyle w:val="TableStyle"/>
              <w:rPr>
                <w:rFonts w:asciiTheme="minorHAnsi" w:hAnsiTheme="minorHAnsi"/>
                <w:lang w:val="sv-SE"/>
              </w:rPr>
            </w:pPr>
            <w:r>
              <w:rPr>
                <w:rFonts w:asciiTheme="minorHAnsi" w:hAnsiTheme="minorHAnsi"/>
                <w:lang w:val="sv-SE"/>
              </w:rPr>
              <w:t>Jens Bergqvist</w:t>
            </w:r>
          </w:p>
          <w:p w14:paraId="68F0DEDE" w14:textId="77777777" w:rsidR="00301963" w:rsidRDefault="00301963" w:rsidP="00301963">
            <w:pPr>
              <w:pStyle w:val="TableStyle"/>
              <w:rPr>
                <w:rFonts w:asciiTheme="minorHAnsi" w:hAnsiTheme="minorHAnsi"/>
                <w:lang w:val="sv-SE"/>
              </w:rPr>
            </w:pPr>
            <w:r w:rsidRPr="00350695">
              <w:rPr>
                <w:rFonts w:asciiTheme="minorHAnsi" w:hAnsiTheme="minorHAnsi"/>
                <w:lang w:val="sv-SE"/>
              </w:rPr>
              <w:t>Stefan Eriksson Löwenmark</w:t>
            </w:r>
          </w:p>
          <w:p w14:paraId="68F0DEDF" w14:textId="77777777" w:rsidR="00301963" w:rsidRDefault="00301963" w:rsidP="00301963">
            <w:pPr>
              <w:pStyle w:val="TableStyle"/>
              <w:rPr>
                <w:rFonts w:asciiTheme="minorHAnsi" w:hAnsiTheme="minorHAnsi"/>
                <w:lang w:val="sv-SE"/>
              </w:rPr>
            </w:pPr>
            <w:r>
              <w:rPr>
                <w:rFonts w:asciiTheme="minorHAnsi" w:hAnsiTheme="minorHAnsi"/>
                <w:lang w:val="sv-SE"/>
              </w:rPr>
              <w:t>Björn Hofström</w:t>
            </w:r>
            <w:r w:rsidRPr="00350695">
              <w:rPr>
                <w:rFonts w:asciiTheme="minorHAnsi" w:hAnsiTheme="minorHAnsi"/>
                <w:lang w:val="sv-SE"/>
              </w:rPr>
              <w:t xml:space="preserve"> </w:t>
            </w:r>
          </w:p>
          <w:p w14:paraId="68F0DEE0" w14:textId="77777777" w:rsidR="00301963" w:rsidRPr="00350695" w:rsidRDefault="00301963" w:rsidP="00301963">
            <w:pPr>
              <w:pStyle w:val="TableStyle"/>
              <w:rPr>
                <w:rFonts w:asciiTheme="minorHAnsi" w:hAnsiTheme="minorHAnsi"/>
                <w:lang w:val="sv-SE"/>
              </w:rPr>
            </w:pPr>
            <w:r w:rsidRPr="00350695">
              <w:rPr>
                <w:rFonts w:asciiTheme="minorHAnsi" w:hAnsiTheme="minorHAnsi"/>
                <w:lang w:val="sv-SE"/>
              </w:rPr>
              <w:t>Nicklas Johansson</w:t>
            </w:r>
          </w:p>
          <w:p w14:paraId="68F0DEE1" w14:textId="77777777" w:rsidR="00301963" w:rsidRPr="00350695" w:rsidRDefault="00301963" w:rsidP="00301963">
            <w:pPr>
              <w:pStyle w:val="TableStyle"/>
              <w:rPr>
                <w:rFonts w:asciiTheme="minorHAnsi" w:hAnsiTheme="minorHAnsi"/>
                <w:lang w:val="sv-SE"/>
              </w:rPr>
            </w:pPr>
            <w:r w:rsidRPr="00350695">
              <w:rPr>
                <w:rFonts w:asciiTheme="minorHAnsi" w:hAnsiTheme="minorHAnsi"/>
                <w:lang w:val="sv-SE"/>
              </w:rPr>
              <w:t>Olof Liberg</w:t>
            </w:r>
          </w:p>
          <w:p w14:paraId="68F0DEE2" w14:textId="77777777" w:rsidR="00301963" w:rsidRPr="00A052D3" w:rsidRDefault="00350695" w:rsidP="00350695">
            <w:pPr>
              <w:pStyle w:val="TableStyle"/>
              <w:rPr>
                <w:rFonts w:asciiTheme="minorHAnsi" w:hAnsiTheme="minorHAnsi"/>
                <w:lang w:val="sv-SE"/>
              </w:rPr>
            </w:pPr>
            <w:r w:rsidRPr="00350695">
              <w:rPr>
                <w:rFonts w:asciiTheme="minorHAnsi" w:hAnsiTheme="minorHAnsi"/>
                <w:lang w:val="sv-SE"/>
              </w:rPr>
              <w:t>Mårten Sundberg</w:t>
            </w:r>
          </w:p>
        </w:tc>
        <w:tc>
          <w:tcPr>
            <w:tcW w:w="3402" w:type="dxa"/>
          </w:tcPr>
          <w:p w14:paraId="68F0DEE3" w14:textId="77777777" w:rsidR="00350695" w:rsidRPr="004225DE" w:rsidRDefault="00350695" w:rsidP="00EC15E5">
            <w:pPr>
              <w:pStyle w:val="TableStyle"/>
              <w:rPr>
                <w:rFonts w:asciiTheme="minorHAnsi" w:hAnsiTheme="minorHAnsi"/>
              </w:rPr>
            </w:pPr>
            <w:r>
              <w:rPr>
                <w:rFonts w:asciiTheme="minorHAnsi" w:hAnsiTheme="minorHAnsi"/>
              </w:rPr>
              <w:t>Ericsson LM</w:t>
            </w:r>
          </w:p>
        </w:tc>
      </w:tr>
      <w:tr w:rsidR="008F0A0F" w:rsidRPr="004225DE" w14:paraId="68F0DEE7" w14:textId="77777777" w:rsidTr="00EC15E5">
        <w:trPr>
          <w:trHeight w:val="123"/>
          <w:jc w:val="center"/>
        </w:trPr>
        <w:tc>
          <w:tcPr>
            <w:tcW w:w="3227" w:type="dxa"/>
          </w:tcPr>
          <w:p w14:paraId="68F0DEE5" w14:textId="77777777" w:rsidR="008F0A0F" w:rsidRPr="00350695" w:rsidRDefault="008F0A0F" w:rsidP="00301963">
            <w:pPr>
              <w:pStyle w:val="TableStyle"/>
              <w:rPr>
                <w:rFonts w:asciiTheme="minorHAnsi" w:hAnsiTheme="minorHAnsi"/>
                <w:lang w:val="sv-SE"/>
              </w:rPr>
            </w:pPr>
            <w:r>
              <w:rPr>
                <w:rFonts w:asciiTheme="minorHAnsi" w:hAnsiTheme="minorHAnsi"/>
                <w:lang w:val="sv-SE"/>
              </w:rPr>
              <w:t>Chao Luo</w:t>
            </w:r>
          </w:p>
        </w:tc>
        <w:tc>
          <w:tcPr>
            <w:tcW w:w="3402" w:type="dxa"/>
          </w:tcPr>
          <w:p w14:paraId="68F0DEE6" w14:textId="77777777" w:rsidR="008F0A0F" w:rsidRDefault="008F0A0F" w:rsidP="00EC15E5">
            <w:pPr>
              <w:pStyle w:val="TableStyle"/>
              <w:rPr>
                <w:rFonts w:asciiTheme="minorHAnsi" w:hAnsiTheme="minorHAnsi"/>
              </w:rPr>
            </w:pPr>
            <w:r>
              <w:rPr>
                <w:rFonts w:asciiTheme="minorHAnsi" w:hAnsiTheme="minorHAnsi"/>
              </w:rPr>
              <w:t>Huawei Technologies Ltd.</w:t>
            </w:r>
          </w:p>
        </w:tc>
      </w:tr>
      <w:tr w:rsidR="004E7F68" w:rsidRPr="004225DE" w14:paraId="68F0DEEB" w14:textId="77777777" w:rsidTr="00EC15E5">
        <w:trPr>
          <w:trHeight w:val="123"/>
          <w:jc w:val="center"/>
        </w:trPr>
        <w:tc>
          <w:tcPr>
            <w:tcW w:w="3227" w:type="dxa"/>
          </w:tcPr>
          <w:p w14:paraId="68F0DEE8" w14:textId="77777777" w:rsidR="004E7F68" w:rsidRDefault="004E7F68" w:rsidP="004E7F68">
            <w:pPr>
              <w:pStyle w:val="TableStyle"/>
              <w:rPr>
                <w:rFonts w:asciiTheme="minorHAnsi" w:hAnsiTheme="minorHAnsi"/>
                <w:lang w:val="sv-SE"/>
              </w:rPr>
            </w:pPr>
            <w:r w:rsidRPr="004E7F68">
              <w:rPr>
                <w:rFonts w:asciiTheme="minorHAnsi" w:hAnsiTheme="minorHAnsi"/>
                <w:lang w:val="sv-SE"/>
              </w:rPr>
              <w:t>Yunshuai</w:t>
            </w:r>
            <w:r>
              <w:rPr>
                <w:rFonts w:asciiTheme="minorHAnsi" w:hAnsiTheme="minorHAnsi"/>
                <w:lang w:val="sv-SE"/>
              </w:rPr>
              <w:t xml:space="preserve"> Tang</w:t>
            </w:r>
          </w:p>
          <w:p w14:paraId="68F0DEE9" w14:textId="77777777" w:rsidR="00F358CC" w:rsidRPr="00350695" w:rsidRDefault="00F358CC" w:rsidP="004E7F68">
            <w:pPr>
              <w:pStyle w:val="TableStyle"/>
              <w:rPr>
                <w:rFonts w:asciiTheme="minorHAnsi" w:hAnsiTheme="minorHAnsi"/>
                <w:lang w:val="sv-SE"/>
              </w:rPr>
            </w:pPr>
            <w:r w:rsidRPr="004E7F68">
              <w:rPr>
                <w:rFonts w:asciiTheme="minorHAnsi" w:hAnsiTheme="minorHAnsi"/>
                <w:lang w:val="sv-SE"/>
              </w:rPr>
              <w:t>Henry</w:t>
            </w:r>
            <w:r>
              <w:rPr>
                <w:rFonts w:asciiTheme="minorHAnsi" w:hAnsiTheme="minorHAnsi"/>
                <w:lang w:val="sv-SE"/>
              </w:rPr>
              <w:t xml:space="preserve"> Zhang</w:t>
            </w:r>
          </w:p>
        </w:tc>
        <w:tc>
          <w:tcPr>
            <w:tcW w:w="3402" w:type="dxa"/>
          </w:tcPr>
          <w:p w14:paraId="68F0DEEA" w14:textId="77777777" w:rsidR="004E7F68" w:rsidRDefault="004E7F68" w:rsidP="00EC15E5">
            <w:pPr>
              <w:pStyle w:val="TableStyle"/>
              <w:rPr>
                <w:rFonts w:asciiTheme="minorHAnsi" w:hAnsiTheme="minorHAnsi"/>
              </w:rPr>
            </w:pPr>
            <w:r>
              <w:rPr>
                <w:rFonts w:asciiTheme="minorHAnsi" w:hAnsiTheme="minorHAnsi"/>
              </w:rPr>
              <w:t>Intel</w:t>
            </w:r>
          </w:p>
        </w:tc>
      </w:tr>
      <w:tr w:rsidR="006000DB" w:rsidRPr="004225DE" w14:paraId="68F0DEF0" w14:textId="77777777" w:rsidTr="00EC15E5">
        <w:trPr>
          <w:trHeight w:val="123"/>
          <w:jc w:val="center"/>
        </w:trPr>
        <w:tc>
          <w:tcPr>
            <w:tcW w:w="3227" w:type="dxa"/>
          </w:tcPr>
          <w:p w14:paraId="68F0DEEC" w14:textId="77777777" w:rsidR="00F358CC" w:rsidRDefault="00F358CC" w:rsidP="00F358CC">
            <w:pPr>
              <w:pStyle w:val="TableStyle"/>
              <w:rPr>
                <w:rFonts w:asciiTheme="minorHAnsi" w:hAnsiTheme="minorHAnsi"/>
              </w:rPr>
            </w:pPr>
            <w:r w:rsidRPr="00F358CC">
              <w:rPr>
                <w:rFonts w:asciiTheme="minorHAnsi" w:hAnsiTheme="minorHAnsi"/>
              </w:rPr>
              <w:t>Chen-Hung Chiang</w:t>
            </w:r>
            <w:r>
              <w:rPr>
                <w:rFonts w:asciiTheme="minorHAnsi" w:hAnsiTheme="minorHAnsi"/>
              </w:rPr>
              <w:t xml:space="preserve"> </w:t>
            </w:r>
          </w:p>
          <w:p w14:paraId="68F0DEED" w14:textId="77777777" w:rsidR="00F358CC" w:rsidRPr="00F358CC" w:rsidRDefault="00F358CC" w:rsidP="00F358CC">
            <w:pPr>
              <w:pStyle w:val="TableStyle"/>
              <w:rPr>
                <w:rFonts w:asciiTheme="minorHAnsi" w:hAnsiTheme="minorHAnsi"/>
              </w:rPr>
            </w:pPr>
            <w:r w:rsidRPr="00F358CC">
              <w:rPr>
                <w:rFonts w:asciiTheme="minorHAnsi" w:hAnsiTheme="minorHAnsi"/>
              </w:rPr>
              <w:t>ChaoWei Huang</w:t>
            </w:r>
          </w:p>
          <w:p w14:paraId="68F0DEEE" w14:textId="77777777" w:rsidR="006000DB" w:rsidRDefault="006000DB" w:rsidP="00F358CC">
            <w:pPr>
              <w:pStyle w:val="TableStyle"/>
              <w:rPr>
                <w:rFonts w:asciiTheme="minorHAnsi" w:hAnsiTheme="minorHAnsi"/>
              </w:rPr>
            </w:pPr>
            <w:r>
              <w:rPr>
                <w:rFonts w:asciiTheme="minorHAnsi" w:hAnsiTheme="minorHAnsi"/>
              </w:rPr>
              <w:t>Yuan-Hao Tung</w:t>
            </w:r>
            <w:r w:rsidR="00F358CC">
              <w:t xml:space="preserve"> </w:t>
            </w:r>
          </w:p>
        </w:tc>
        <w:tc>
          <w:tcPr>
            <w:tcW w:w="3402" w:type="dxa"/>
          </w:tcPr>
          <w:p w14:paraId="68F0DEEF" w14:textId="77777777" w:rsidR="006000DB" w:rsidRDefault="006000DB" w:rsidP="00EC15E5">
            <w:pPr>
              <w:pStyle w:val="TableStyle"/>
              <w:rPr>
                <w:rFonts w:asciiTheme="minorHAnsi" w:hAnsiTheme="minorHAnsi"/>
              </w:rPr>
            </w:pPr>
            <w:r>
              <w:rPr>
                <w:rFonts w:asciiTheme="minorHAnsi" w:hAnsiTheme="minorHAnsi"/>
              </w:rPr>
              <w:t>Mediatek</w:t>
            </w:r>
          </w:p>
        </w:tc>
      </w:tr>
      <w:tr w:rsidR="006000DB" w14:paraId="68F0DEF3" w14:textId="77777777" w:rsidTr="00EC15E5">
        <w:trPr>
          <w:jc w:val="center"/>
        </w:trPr>
        <w:tc>
          <w:tcPr>
            <w:tcW w:w="3227" w:type="dxa"/>
          </w:tcPr>
          <w:p w14:paraId="68F0DEF1" w14:textId="77777777" w:rsidR="006000DB" w:rsidRPr="006000DB" w:rsidRDefault="006000DB" w:rsidP="006B7045">
            <w:pPr>
              <w:pStyle w:val="TableStyle"/>
              <w:rPr>
                <w:rFonts w:asciiTheme="minorHAnsi" w:hAnsiTheme="minorHAnsi"/>
                <w:lang w:val="sv-SE"/>
              </w:rPr>
            </w:pPr>
            <w:r w:rsidRPr="006000DB">
              <w:rPr>
                <w:rFonts w:ascii="Calibri" w:hAnsi="Calibri"/>
                <w:szCs w:val="22"/>
                <w:lang w:val="sv-SE"/>
              </w:rPr>
              <w:t>Juergen Hofmann</w:t>
            </w:r>
            <w:r w:rsidRPr="006000DB">
              <w:rPr>
                <w:rFonts w:ascii="Calibri" w:hAnsi="Calibri"/>
                <w:szCs w:val="22"/>
                <w:lang w:val="sv-SE"/>
              </w:rPr>
              <w:br/>
              <w:t>Srinivasan Selvaganapathy</w:t>
            </w:r>
            <w:r w:rsidRPr="006000DB">
              <w:rPr>
                <w:rFonts w:ascii="Calibri" w:hAnsi="Calibri"/>
                <w:szCs w:val="22"/>
                <w:lang w:val="sv-SE"/>
              </w:rPr>
              <w:br/>
              <w:t>Deepak Prabhu Kanlur</w:t>
            </w:r>
          </w:p>
        </w:tc>
        <w:tc>
          <w:tcPr>
            <w:tcW w:w="3402" w:type="dxa"/>
          </w:tcPr>
          <w:p w14:paraId="68F0DEF2" w14:textId="77777777" w:rsidR="006000DB" w:rsidRDefault="006000DB" w:rsidP="00EC15E5">
            <w:pPr>
              <w:pStyle w:val="TableStyle"/>
              <w:rPr>
                <w:rFonts w:asciiTheme="minorHAnsi" w:hAnsiTheme="minorHAnsi"/>
              </w:rPr>
            </w:pPr>
            <w:r>
              <w:rPr>
                <w:rFonts w:asciiTheme="minorHAnsi" w:hAnsiTheme="minorHAnsi"/>
              </w:rPr>
              <w:t>Nokia Networks</w:t>
            </w:r>
          </w:p>
        </w:tc>
      </w:tr>
      <w:tr w:rsidR="006000DB" w14:paraId="68F0DEF6" w14:textId="77777777" w:rsidTr="00EC15E5">
        <w:trPr>
          <w:jc w:val="center"/>
        </w:trPr>
        <w:tc>
          <w:tcPr>
            <w:tcW w:w="3227" w:type="dxa"/>
          </w:tcPr>
          <w:p w14:paraId="68F0DEF4" w14:textId="77777777" w:rsidR="006000DB" w:rsidRDefault="006000DB" w:rsidP="00EC15E5">
            <w:pPr>
              <w:pStyle w:val="TableStyle"/>
              <w:rPr>
                <w:rFonts w:asciiTheme="minorHAnsi" w:hAnsiTheme="minorHAnsi"/>
              </w:rPr>
            </w:pPr>
            <w:r w:rsidRPr="00350695">
              <w:rPr>
                <w:rFonts w:asciiTheme="minorHAnsi" w:hAnsiTheme="minorHAnsi"/>
              </w:rPr>
              <w:t>Hans Kalveram</w:t>
            </w:r>
          </w:p>
        </w:tc>
        <w:tc>
          <w:tcPr>
            <w:tcW w:w="3402" w:type="dxa"/>
          </w:tcPr>
          <w:p w14:paraId="68F0DEF5" w14:textId="77777777" w:rsidR="006000DB" w:rsidRDefault="0056608C" w:rsidP="00EC15E5">
            <w:pPr>
              <w:pStyle w:val="TableStyle"/>
              <w:rPr>
                <w:rFonts w:asciiTheme="minorHAnsi" w:hAnsiTheme="minorHAnsi"/>
              </w:rPr>
            </w:pPr>
            <w:r w:rsidRPr="0056608C">
              <w:rPr>
                <w:rFonts w:asciiTheme="minorHAnsi" w:hAnsiTheme="minorHAnsi"/>
              </w:rPr>
              <w:t>Friedrich-Alexander-Universität Erlangen</w:t>
            </w:r>
          </w:p>
        </w:tc>
      </w:tr>
      <w:tr w:rsidR="000F4C28" w14:paraId="68F0DEF9" w14:textId="77777777" w:rsidTr="00EC15E5">
        <w:trPr>
          <w:jc w:val="center"/>
        </w:trPr>
        <w:tc>
          <w:tcPr>
            <w:tcW w:w="3227" w:type="dxa"/>
          </w:tcPr>
          <w:p w14:paraId="68F0DEF7" w14:textId="77777777" w:rsidR="000F4C28" w:rsidRPr="00350695" w:rsidRDefault="000F4C28" w:rsidP="00EC15E5">
            <w:pPr>
              <w:pStyle w:val="TableStyle"/>
              <w:rPr>
                <w:rFonts w:asciiTheme="minorHAnsi" w:hAnsiTheme="minorHAnsi"/>
              </w:rPr>
            </w:pPr>
            <w:r>
              <w:rPr>
                <w:rFonts w:asciiTheme="minorHAnsi" w:hAnsiTheme="minorHAnsi"/>
              </w:rPr>
              <w:t>Paolo Usai</w:t>
            </w:r>
          </w:p>
        </w:tc>
        <w:tc>
          <w:tcPr>
            <w:tcW w:w="3402" w:type="dxa"/>
          </w:tcPr>
          <w:p w14:paraId="68F0DEF8" w14:textId="77777777" w:rsidR="000F4C28" w:rsidRDefault="00B4319E" w:rsidP="00EC15E5">
            <w:pPr>
              <w:pStyle w:val="TableStyle"/>
              <w:rPr>
                <w:rFonts w:asciiTheme="minorHAnsi" w:hAnsiTheme="minorHAnsi"/>
              </w:rPr>
            </w:pPr>
            <w:r>
              <w:rPr>
                <w:rFonts w:asciiTheme="minorHAnsi" w:hAnsiTheme="minorHAnsi"/>
              </w:rPr>
              <w:t>MCC</w:t>
            </w:r>
          </w:p>
        </w:tc>
      </w:tr>
    </w:tbl>
    <w:p w14:paraId="68F0DEFA" w14:textId="77777777" w:rsidR="00C3225A" w:rsidRDefault="00106DC4" w:rsidP="00106DC4">
      <w:pPr>
        <w:pStyle w:val="Heading1"/>
      </w:pPr>
      <w:r>
        <w:lastRenderedPageBreak/>
        <w:t>Outcome</w:t>
      </w:r>
    </w:p>
    <w:p w14:paraId="68F0DEFB" w14:textId="77777777" w:rsidR="00106DC4" w:rsidRPr="001228B0" w:rsidRDefault="00106DC4" w:rsidP="00106DC4">
      <w:pPr>
        <w:pStyle w:val="Heading2"/>
        <w:rPr>
          <w:lang w:val="en-GB"/>
        </w:rPr>
      </w:pPr>
      <w:r w:rsidRPr="001228B0">
        <w:rPr>
          <w:lang w:val="en-GB"/>
        </w:rPr>
        <w:t>Physical layer aspects (agenda item 1)</w:t>
      </w:r>
    </w:p>
    <w:p w14:paraId="68F0DEFC" w14:textId="77777777" w:rsidR="00106DC4" w:rsidRPr="006F36E5" w:rsidRDefault="002F2D79" w:rsidP="00106DC4">
      <w:pPr>
        <w:pStyle w:val="Heading3"/>
      </w:pPr>
      <w:r w:rsidRPr="006F36E5">
        <w:t>Performance requirements framework</w:t>
      </w:r>
      <w:r w:rsidR="00106DC4" w:rsidRPr="006F36E5">
        <w:t xml:space="preserve"> (agenda item 1.1)</w:t>
      </w:r>
    </w:p>
    <w:tbl>
      <w:tblPr>
        <w:tblW w:w="0" w:type="auto"/>
        <w:tblCellMar>
          <w:left w:w="0" w:type="dxa"/>
          <w:right w:w="0" w:type="dxa"/>
        </w:tblCellMar>
        <w:tblLook w:val="04A0" w:firstRow="1" w:lastRow="0" w:firstColumn="1" w:lastColumn="0" w:noHBand="0" w:noVBand="1"/>
      </w:tblPr>
      <w:tblGrid>
        <w:gridCol w:w="8484"/>
      </w:tblGrid>
      <w:tr w:rsidR="008A4EB9" w:rsidRPr="006F36E5" w14:paraId="68F0DF00" w14:textId="77777777" w:rsidTr="008A4EB9">
        <w:tc>
          <w:tcPr>
            <w:tcW w:w="84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F0DEFD" w14:textId="77777777" w:rsidR="008A4EB9" w:rsidRPr="001228B0" w:rsidRDefault="00753C83" w:rsidP="00EC15E5">
            <w:pPr>
              <w:keepNext/>
              <w:rPr>
                <w:rStyle w:val="Hyperlink"/>
                <w:color w:val="auto"/>
                <w:u w:val="none"/>
                <w:lang w:val="en-GB"/>
              </w:rPr>
            </w:pPr>
            <w:r w:rsidRPr="00753C83">
              <w:rPr>
                <w:lang w:val="en-GB"/>
              </w:rPr>
              <w:t>Performance requirements for EC-GSM-</w:t>
            </w:r>
            <w:proofErr w:type="spellStart"/>
            <w:r w:rsidRPr="00753C83">
              <w:rPr>
                <w:lang w:val="en-GB"/>
              </w:rPr>
              <w:t>IoT</w:t>
            </w:r>
            <w:proofErr w:type="spellEnd"/>
            <w:r w:rsidR="008A4EB9" w:rsidRPr="001228B0">
              <w:rPr>
                <w:lang w:val="en-GB"/>
              </w:rPr>
              <w:br/>
              <w:t>source Ericsson LM</w:t>
            </w:r>
            <w:r w:rsidR="008A4EB9" w:rsidRPr="001228B0">
              <w:rPr>
                <w:rStyle w:val="Hyperlink"/>
                <w:color w:val="auto"/>
                <w:u w:val="none"/>
                <w:lang w:val="en-GB"/>
              </w:rPr>
              <w:t xml:space="preserve">, presented by Mr. </w:t>
            </w:r>
            <w:r w:rsidR="002369E9" w:rsidRPr="001228B0">
              <w:rPr>
                <w:rStyle w:val="Hyperlink"/>
                <w:color w:val="auto"/>
                <w:u w:val="none"/>
                <w:lang w:val="en-GB"/>
              </w:rPr>
              <w:t>Mårten Sundberg</w:t>
            </w:r>
          </w:p>
          <w:p w14:paraId="68F0DEFE" w14:textId="77777777" w:rsidR="008A4EB9" w:rsidRPr="001228B0" w:rsidRDefault="008A4EB9" w:rsidP="00EC15E5">
            <w:pPr>
              <w:keepNext/>
              <w:rPr>
                <w:rStyle w:val="Hyperlink"/>
                <w:color w:val="auto"/>
                <w:u w:val="none"/>
                <w:lang w:val="en-GB"/>
              </w:rPr>
            </w:pPr>
            <w:r w:rsidRPr="001228B0">
              <w:rPr>
                <w:rStyle w:val="Hyperlink"/>
                <w:b/>
                <w:color w:val="auto"/>
                <w:u w:val="none"/>
                <w:lang w:val="en-GB"/>
              </w:rPr>
              <w:t>Summary:</w:t>
            </w:r>
            <w:r w:rsidR="00F8756C" w:rsidRPr="001228B0">
              <w:rPr>
                <w:rStyle w:val="Hyperlink"/>
                <w:b/>
                <w:color w:val="auto"/>
                <w:u w:val="none"/>
                <w:lang w:val="en-GB"/>
              </w:rPr>
              <w:t xml:space="preserve"> </w:t>
            </w:r>
            <w:r w:rsidR="008A6676" w:rsidRPr="008A6676">
              <w:rPr>
                <w:rStyle w:val="Hyperlink"/>
                <w:color w:val="auto"/>
                <w:u w:val="none"/>
                <w:lang w:val="en-GB"/>
              </w:rPr>
              <w:t>The slide set proposes updates to the CR to 45.005 presented at GERAN#69.</w:t>
            </w:r>
            <w:r w:rsidR="00EA4C3D">
              <w:rPr>
                <w:rStyle w:val="Hyperlink"/>
                <w:color w:val="auto"/>
                <w:u w:val="none"/>
                <w:lang w:val="en-GB"/>
              </w:rPr>
              <w:t xml:space="preserve"> </w:t>
            </w:r>
            <w:r w:rsidR="008A6676" w:rsidRPr="008A6676">
              <w:rPr>
                <w:rStyle w:val="Hyperlink"/>
                <w:color w:val="auto"/>
                <w:u w:val="none"/>
                <w:lang w:val="en-GB"/>
              </w:rPr>
              <w:t xml:space="preserve"> </w:t>
            </w:r>
          </w:p>
          <w:p w14:paraId="68F0DEFF" w14:textId="09662215" w:rsidR="008A4EB9" w:rsidRPr="001228B0" w:rsidRDefault="008A4EB9" w:rsidP="006F36E5">
            <w:pPr>
              <w:keepNext/>
              <w:rPr>
                <w:lang w:val="en-GB"/>
              </w:rPr>
            </w:pPr>
            <w:r w:rsidRPr="001228B0">
              <w:rPr>
                <w:rStyle w:val="Hyperlink"/>
                <w:b/>
                <w:color w:val="auto"/>
                <w:u w:val="none"/>
                <w:lang w:val="en-GB"/>
              </w:rPr>
              <w:t>Discussion/outcome:</w:t>
            </w:r>
            <w:r w:rsidR="007138D8">
              <w:rPr>
                <w:rStyle w:val="Hyperlink"/>
                <w:b/>
                <w:color w:val="auto"/>
                <w:u w:val="none"/>
                <w:lang w:val="en-GB"/>
              </w:rPr>
              <w:t xml:space="preserve"> </w:t>
            </w:r>
            <w:r w:rsidR="00B97EEB" w:rsidRPr="00B97EEB">
              <w:rPr>
                <w:rStyle w:val="Hyperlink"/>
                <w:color w:val="auto"/>
                <w:u w:val="none"/>
                <w:lang w:val="en-GB"/>
              </w:rPr>
              <w:t xml:space="preserve">Nokia Networks encouraged Ericsson to provide this slide set in a discussion paper instead which was not necessarily agreed by Ericsson which saw the </w:t>
            </w:r>
            <w:r w:rsidR="006F36E5">
              <w:rPr>
                <w:rStyle w:val="Hyperlink"/>
                <w:color w:val="auto"/>
                <w:u w:val="none"/>
                <w:lang w:val="en-GB"/>
              </w:rPr>
              <w:t>slide set</w:t>
            </w:r>
            <w:r w:rsidR="00B97EEB" w:rsidRPr="00B97EEB">
              <w:rPr>
                <w:rStyle w:val="Hyperlink"/>
                <w:color w:val="auto"/>
                <w:u w:val="none"/>
                <w:lang w:val="en-GB"/>
              </w:rPr>
              <w:t xml:space="preserve"> more as an elaborative CR cover sheet. It was noted that the 45.005 </w:t>
            </w:r>
            <w:r w:rsidR="006F36E5">
              <w:rPr>
                <w:rStyle w:val="Hyperlink"/>
                <w:color w:val="auto"/>
                <w:u w:val="none"/>
                <w:lang w:val="en-GB"/>
              </w:rPr>
              <w:t xml:space="preserve">CR </w:t>
            </w:r>
            <w:r w:rsidR="00B97EEB" w:rsidRPr="00B97EEB">
              <w:rPr>
                <w:rStyle w:val="Hyperlink"/>
                <w:color w:val="auto"/>
                <w:u w:val="none"/>
                <w:lang w:val="en-GB"/>
              </w:rPr>
              <w:t>has been ongoing in several meetings with a related discussion paper and that it was in a mature state</w:t>
            </w:r>
            <w:r w:rsidR="00B97EEB">
              <w:rPr>
                <w:rStyle w:val="Hyperlink"/>
                <w:color w:val="auto"/>
                <w:u w:val="none"/>
                <w:lang w:val="en-GB"/>
              </w:rPr>
              <w:t xml:space="preserve">. </w:t>
            </w:r>
            <w:r w:rsidR="00821366">
              <w:rPr>
                <w:rStyle w:val="Hyperlink"/>
                <w:color w:val="auto"/>
                <w:u w:val="none"/>
                <w:lang w:val="en-GB"/>
              </w:rPr>
              <w:t>Nokia Networks stated to be OK with the change from TU30 to TU50</w:t>
            </w:r>
            <w:r w:rsidR="00B97EEB" w:rsidRPr="00B97EEB">
              <w:rPr>
                <w:rStyle w:val="Hyperlink"/>
                <w:color w:val="auto"/>
                <w:u w:val="none"/>
                <w:lang w:val="en-GB"/>
              </w:rPr>
              <w:t>.</w:t>
            </w:r>
            <w:r w:rsidR="006836F5">
              <w:rPr>
                <w:rStyle w:val="Hyperlink"/>
                <w:color w:val="auto"/>
                <w:u w:val="none"/>
                <w:lang w:val="en-GB"/>
              </w:rPr>
              <w:t xml:space="preserve"> It was also asked if the TX_DIVERISTY bit would be set in any type of </w:t>
            </w:r>
            <w:proofErr w:type="spellStart"/>
            <w:r w:rsidR="006836F5">
              <w:rPr>
                <w:rStyle w:val="Hyperlink"/>
                <w:color w:val="auto"/>
                <w:u w:val="none"/>
                <w:lang w:val="en-GB"/>
              </w:rPr>
              <w:t>Tx</w:t>
            </w:r>
            <w:proofErr w:type="spellEnd"/>
            <w:r w:rsidR="006836F5">
              <w:rPr>
                <w:rStyle w:val="Hyperlink"/>
                <w:color w:val="auto"/>
                <w:u w:val="none"/>
                <w:lang w:val="en-GB"/>
              </w:rPr>
              <w:t xml:space="preserve"> diversity schemes (for example time delay diversity that does not change the propagation channel over TDMA frames). Ericsson stated that </w:t>
            </w:r>
            <w:r w:rsidR="0006326B">
              <w:rPr>
                <w:rStyle w:val="Hyperlink"/>
                <w:color w:val="auto"/>
                <w:u w:val="none"/>
                <w:lang w:val="en-GB"/>
              </w:rPr>
              <w:t xml:space="preserve">the intention of the bit was that it should be interpreted as “A </w:t>
            </w:r>
            <w:proofErr w:type="spellStart"/>
            <w:r w:rsidR="0006326B">
              <w:rPr>
                <w:rStyle w:val="Hyperlink"/>
                <w:color w:val="auto"/>
                <w:u w:val="none"/>
                <w:lang w:val="en-GB"/>
              </w:rPr>
              <w:t>Tx</w:t>
            </w:r>
            <w:proofErr w:type="spellEnd"/>
            <w:r w:rsidR="0006326B">
              <w:rPr>
                <w:rStyle w:val="Hyperlink"/>
                <w:color w:val="auto"/>
                <w:u w:val="none"/>
                <w:lang w:val="en-GB"/>
              </w:rPr>
              <w:t xml:space="preserve"> diversity </w:t>
            </w:r>
            <w:r w:rsidR="00D0069A">
              <w:rPr>
                <w:rStyle w:val="Hyperlink"/>
                <w:color w:val="auto"/>
                <w:u w:val="none"/>
                <w:lang w:val="en-GB"/>
              </w:rPr>
              <w:t>is used by the network that causes the channel to vary across TDMA frames</w:t>
            </w:r>
            <w:r w:rsidR="0006326B">
              <w:rPr>
                <w:rStyle w:val="Hyperlink"/>
                <w:color w:val="auto"/>
                <w:u w:val="none"/>
                <w:lang w:val="en-GB"/>
              </w:rPr>
              <w:t>”</w:t>
            </w:r>
            <w:r w:rsidR="00D0069A">
              <w:rPr>
                <w:rStyle w:val="Hyperlink"/>
                <w:color w:val="auto"/>
                <w:u w:val="none"/>
                <w:lang w:val="en-GB"/>
              </w:rPr>
              <w:t>.</w:t>
            </w:r>
            <w:r w:rsidR="006836F5">
              <w:rPr>
                <w:rStyle w:val="Hyperlink"/>
                <w:color w:val="auto"/>
                <w:u w:val="none"/>
                <w:lang w:val="en-GB"/>
              </w:rPr>
              <w:t xml:space="preserve"> </w:t>
            </w:r>
            <w:r w:rsidR="00BD6788">
              <w:rPr>
                <w:rStyle w:val="Hyperlink"/>
                <w:color w:val="auto"/>
                <w:u w:val="none"/>
                <w:lang w:val="en-GB"/>
              </w:rPr>
              <w:t>Nokia Networks also asked what “other DL channels” was referring to. Ericsson clarified that it was EC-BCCH, EC-SCH and EC-CCCH that was intended with that statement.</w:t>
            </w:r>
            <w:r w:rsidR="007D3BF7">
              <w:rPr>
                <w:rStyle w:val="Hyperlink"/>
                <w:color w:val="auto"/>
                <w:u w:val="none"/>
                <w:lang w:val="en-GB"/>
              </w:rPr>
              <w:t xml:space="preserve"> Regarding Rx diversity </w:t>
            </w:r>
            <w:r w:rsidR="00A26AE8">
              <w:rPr>
                <w:rStyle w:val="Hyperlink"/>
                <w:color w:val="auto"/>
                <w:u w:val="none"/>
                <w:lang w:val="en-GB"/>
              </w:rPr>
              <w:t xml:space="preserve">Nokia Networks and Huawei supported using it for reference sensitivity and interference, but did not agree </w:t>
            </w:r>
            <w:r w:rsidR="0033254B">
              <w:rPr>
                <w:rStyle w:val="Hyperlink"/>
                <w:color w:val="auto"/>
                <w:u w:val="none"/>
                <w:lang w:val="en-GB"/>
              </w:rPr>
              <w:t>to assume only MRC Rx algorithm. After some discussion it was agreed that a common assumption would not be adopted (it was also discussed if it would be useful to have both MRC and IRC requirements, which at least was not agreed by Ericsson).</w:t>
            </w:r>
            <w:r w:rsidR="00F70242">
              <w:rPr>
                <w:rStyle w:val="Hyperlink"/>
                <w:color w:val="auto"/>
                <w:u w:val="none"/>
                <w:lang w:val="en-GB"/>
              </w:rPr>
              <w:t xml:space="preserve"> Nokia Networks asked if it would be possible to apply Rx diversity for Ove</w:t>
            </w:r>
            <w:r w:rsidR="00037E84">
              <w:rPr>
                <w:rStyle w:val="Hyperlink"/>
                <w:color w:val="auto"/>
                <w:u w:val="none"/>
                <w:lang w:val="en-GB"/>
              </w:rPr>
              <w:t>rlaid CDMA in the two-user case. Ericsson felt it useful to have a consistent specification with the same hardware configuration assumed irrespective of number of users multiplexed.</w:t>
            </w:r>
            <w:r w:rsidR="00FF6298">
              <w:rPr>
                <w:rStyle w:val="Hyperlink"/>
                <w:color w:val="auto"/>
                <w:u w:val="none"/>
                <w:lang w:val="en-GB"/>
              </w:rPr>
              <w:t xml:space="preserve"> </w:t>
            </w:r>
            <w:r w:rsidR="00FF6298" w:rsidRPr="006F36E5">
              <w:t>Friedrich-Alexander-</w:t>
            </w:r>
            <w:proofErr w:type="spellStart"/>
            <w:r w:rsidR="00FF6298" w:rsidRPr="006F36E5">
              <w:t>Universität</w:t>
            </w:r>
            <w:proofErr w:type="spellEnd"/>
            <w:r w:rsidR="00FF6298" w:rsidRPr="006F36E5">
              <w:t xml:space="preserve"> Erlangen </w:t>
            </w:r>
            <w:r w:rsidR="00A877D9" w:rsidRPr="006F36E5">
              <w:t>pointed out that they felt GERAN should re-visit the inclusion of Overlaid CDMA in the EC-GSM-</w:t>
            </w:r>
            <w:proofErr w:type="spellStart"/>
            <w:r w:rsidR="00A877D9" w:rsidRPr="006F36E5">
              <w:t>IoT</w:t>
            </w:r>
            <w:proofErr w:type="spellEnd"/>
            <w:r w:rsidR="00A877D9" w:rsidRPr="006F36E5">
              <w:t xml:space="preserve"> specifications</w:t>
            </w:r>
            <w:r w:rsidR="00701849" w:rsidRPr="006F36E5">
              <w:t xml:space="preserve"> and felt the testing would be weak if not applying Rx diversity</w:t>
            </w:r>
            <w:r w:rsidR="00A877D9" w:rsidRPr="006F36E5">
              <w:t>.</w:t>
            </w:r>
            <w:r w:rsidR="00701849" w:rsidRPr="006F36E5">
              <w:t xml:space="preserve"> Ericsson stated that the discussion should be focused</w:t>
            </w:r>
            <w:r w:rsidR="00896C4C" w:rsidRPr="006F36E5">
              <w:t xml:space="preserve"> </w:t>
            </w:r>
            <w:r w:rsidR="004C1BFD" w:rsidRPr="006F36E5">
              <w:t>on how to specify requirements for Overlaid CDMA and not whether or not to include it (which had already been approved in both Stage 2 and Stage 3 specifications).</w:t>
            </w:r>
            <w:r w:rsidR="00E02652" w:rsidRPr="006F36E5">
              <w:t xml:space="preserve"> Also Ericsson did not agree that it would be a weak testing, considering that all base station testing so far is only including single antenna requirements except for features where Rx diversity was required to achieve good enough performance (VAMOS and EGPRS2-B).</w:t>
            </w:r>
            <w:r w:rsidR="00701849" w:rsidRPr="006F36E5">
              <w:t xml:space="preserve"> </w:t>
            </w:r>
            <w:r w:rsidR="00CF6DF3" w:rsidRPr="006F36E5">
              <w:t xml:space="preserve">The discussion carried out in the </w:t>
            </w:r>
            <w:proofErr w:type="spellStart"/>
            <w:r w:rsidR="00CF6DF3" w:rsidRPr="006F36E5">
              <w:t>telco</w:t>
            </w:r>
            <w:proofErr w:type="spellEnd"/>
            <w:r w:rsidR="00CF6DF3" w:rsidRPr="006F36E5">
              <w:t xml:space="preserve"> regarding the coherency requirement is captured in the discussion of the “Phase coherency requirements for EC-GSM-</w:t>
            </w:r>
            <w:proofErr w:type="spellStart"/>
            <w:r w:rsidR="00CF6DF3" w:rsidRPr="006F36E5">
              <w:t>IoT</w:t>
            </w:r>
            <w:proofErr w:type="spellEnd"/>
            <w:r w:rsidR="00CF6DF3" w:rsidRPr="006F36E5">
              <w:t>” discussion paper.</w:t>
            </w:r>
          </w:p>
        </w:tc>
      </w:tr>
    </w:tbl>
    <w:p w14:paraId="68F0DF01" w14:textId="77777777" w:rsidR="00D86799" w:rsidRPr="006F36E5" w:rsidRDefault="00D86799"/>
    <w:tbl>
      <w:tblPr>
        <w:tblW w:w="0" w:type="auto"/>
        <w:tblCellMar>
          <w:left w:w="0" w:type="dxa"/>
          <w:right w:w="0" w:type="dxa"/>
        </w:tblCellMar>
        <w:tblLook w:val="04A0" w:firstRow="1" w:lastRow="0" w:firstColumn="1" w:lastColumn="0" w:noHBand="0" w:noVBand="1"/>
      </w:tblPr>
      <w:tblGrid>
        <w:gridCol w:w="8484"/>
      </w:tblGrid>
      <w:tr w:rsidR="00DD6CDC" w:rsidRPr="00672D08" w14:paraId="68F0DF06" w14:textId="77777777" w:rsidTr="00EC15E5">
        <w:tc>
          <w:tcPr>
            <w:tcW w:w="84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F0DF02" w14:textId="77777777" w:rsidR="001F7852" w:rsidRPr="006F36E5" w:rsidRDefault="00FD6811" w:rsidP="00F8776A">
            <w:pPr>
              <w:keepNext/>
            </w:pPr>
            <w:r w:rsidRPr="006F36E5">
              <w:lastRenderedPageBreak/>
              <w:t>On the ACI requirement at 400 kHz for EC-GSM-</w:t>
            </w:r>
            <w:proofErr w:type="spellStart"/>
            <w:r w:rsidRPr="006F36E5">
              <w:t>IoT</w:t>
            </w:r>
            <w:proofErr w:type="spellEnd"/>
          </w:p>
          <w:p w14:paraId="68F0DF03" w14:textId="77777777" w:rsidR="00FD6811" w:rsidRPr="003A65D3" w:rsidRDefault="00FD6811" w:rsidP="00FD6811">
            <w:pPr>
              <w:keepNext/>
              <w:rPr>
                <w:rStyle w:val="Hyperlink"/>
                <w:color w:val="auto"/>
                <w:u w:val="none"/>
                <w:lang w:val="en-GB"/>
              </w:rPr>
            </w:pPr>
            <w:r w:rsidRPr="001228B0">
              <w:rPr>
                <w:rStyle w:val="Hyperlink"/>
                <w:b/>
                <w:color w:val="auto"/>
                <w:u w:val="none"/>
                <w:lang w:val="en-GB"/>
              </w:rPr>
              <w:t xml:space="preserve">Summary: </w:t>
            </w:r>
            <w:r w:rsidR="003A65D3" w:rsidRPr="003A65D3">
              <w:rPr>
                <w:rStyle w:val="Hyperlink"/>
                <w:color w:val="auto"/>
                <w:u w:val="none"/>
                <w:lang w:val="en-GB"/>
              </w:rPr>
              <w:t>The document proposes a 400 kHz ACI</w:t>
            </w:r>
            <w:r w:rsidR="003A65D3">
              <w:rPr>
                <w:rStyle w:val="Hyperlink"/>
                <w:color w:val="auto"/>
                <w:u w:val="none"/>
                <w:lang w:val="en-GB"/>
              </w:rPr>
              <w:t xml:space="preserve"> </w:t>
            </w:r>
            <w:r w:rsidR="00041C69">
              <w:rPr>
                <w:rStyle w:val="Hyperlink"/>
                <w:color w:val="auto"/>
                <w:u w:val="none"/>
                <w:lang w:val="en-GB"/>
              </w:rPr>
              <w:t>requirement to be mandatory for the MS to support to ensure uncoordinated deployments are sufficiently protected, as well as inter-cell interference in the coordinated deployment.</w:t>
            </w:r>
          </w:p>
          <w:p w14:paraId="68F0DF04" w14:textId="2E36240C" w:rsidR="00FD6811" w:rsidRDefault="00FD6811" w:rsidP="00A35EE4">
            <w:pPr>
              <w:keepNext/>
              <w:rPr>
                <w:rStyle w:val="Hyperlink"/>
                <w:color w:val="auto"/>
                <w:u w:val="none"/>
                <w:lang w:val="en-GB"/>
              </w:rPr>
            </w:pPr>
            <w:r w:rsidRPr="001228B0">
              <w:rPr>
                <w:rStyle w:val="Hyperlink"/>
                <w:b/>
                <w:color w:val="auto"/>
                <w:u w:val="none"/>
                <w:lang w:val="en-GB"/>
              </w:rPr>
              <w:t>Discussion/outcome:</w:t>
            </w:r>
            <w:r w:rsidR="0080506C">
              <w:rPr>
                <w:rStyle w:val="Hyperlink"/>
                <w:b/>
                <w:color w:val="auto"/>
                <w:u w:val="none"/>
                <w:lang w:val="en-GB"/>
              </w:rPr>
              <w:t xml:space="preserve"> </w:t>
            </w:r>
            <w:r w:rsidR="0080506C" w:rsidRPr="0080506C">
              <w:rPr>
                <w:rStyle w:val="Hyperlink"/>
                <w:color w:val="auto"/>
                <w:u w:val="none"/>
                <w:lang w:val="en-GB"/>
              </w:rPr>
              <w:t>Ericsson supported the proposal and wondered if it should only be mandated for the MS</w:t>
            </w:r>
            <w:r w:rsidR="006F36E5">
              <w:rPr>
                <w:rStyle w:val="Hyperlink"/>
                <w:color w:val="auto"/>
                <w:u w:val="none"/>
                <w:lang w:val="en-GB"/>
              </w:rPr>
              <w:t>.</w:t>
            </w:r>
            <w:r w:rsidR="0080506C" w:rsidRPr="0080506C">
              <w:rPr>
                <w:rStyle w:val="Hyperlink"/>
                <w:color w:val="auto"/>
                <w:u w:val="none"/>
                <w:lang w:val="en-GB"/>
              </w:rPr>
              <w:t xml:space="preserve"> Nokia Networks explained that it was assumed that EGPRS would also be supported by the BTS </w:t>
            </w:r>
            <w:r w:rsidR="00EF45CE">
              <w:rPr>
                <w:rStyle w:val="Hyperlink"/>
                <w:color w:val="auto"/>
                <w:u w:val="none"/>
                <w:lang w:val="en-GB"/>
              </w:rPr>
              <w:t xml:space="preserve">in </w:t>
            </w:r>
            <w:r w:rsidR="0080506C" w:rsidRPr="0080506C">
              <w:rPr>
                <w:rStyle w:val="Hyperlink"/>
                <w:color w:val="auto"/>
                <w:u w:val="none"/>
                <w:lang w:val="en-GB"/>
              </w:rPr>
              <w:t>which</w:t>
            </w:r>
            <w:r w:rsidR="0080506C">
              <w:rPr>
                <w:rStyle w:val="Hyperlink"/>
                <w:color w:val="auto"/>
                <w:u w:val="none"/>
                <w:lang w:val="en-GB"/>
              </w:rPr>
              <w:t xml:space="preserve"> </w:t>
            </w:r>
            <w:r w:rsidR="00EF45CE">
              <w:rPr>
                <w:rStyle w:val="Hyperlink"/>
                <w:color w:val="auto"/>
                <w:u w:val="none"/>
                <w:lang w:val="en-GB"/>
              </w:rPr>
              <w:t xml:space="preserve">case </w:t>
            </w:r>
            <w:r w:rsidR="007622B9">
              <w:rPr>
                <w:rStyle w:val="Hyperlink"/>
                <w:color w:val="auto"/>
                <w:u w:val="none"/>
                <w:lang w:val="en-GB"/>
              </w:rPr>
              <w:t>there are already ACI400 requirements in place. After som</w:t>
            </w:r>
            <w:r w:rsidR="007622B9" w:rsidRPr="00A35EE4">
              <w:rPr>
                <w:rStyle w:val="Hyperlink"/>
                <w:color w:val="auto"/>
                <w:u w:val="none"/>
                <w:lang w:val="en-GB"/>
              </w:rPr>
              <w:t xml:space="preserve">e discussion it was agreed by the </w:t>
            </w:r>
            <w:proofErr w:type="spellStart"/>
            <w:r w:rsidR="007622B9" w:rsidRPr="00A35EE4">
              <w:rPr>
                <w:rStyle w:val="Hyperlink"/>
                <w:color w:val="auto"/>
                <w:u w:val="none"/>
                <w:lang w:val="en-GB"/>
              </w:rPr>
              <w:t>telco</w:t>
            </w:r>
            <w:proofErr w:type="spellEnd"/>
            <w:r w:rsidR="007622B9" w:rsidRPr="00A35EE4">
              <w:rPr>
                <w:rStyle w:val="Hyperlink"/>
                <w:color w:val="auto"/>
                <w:u w:val="none"/>
                <w:lang w:val="en-GB"/>
              </w:rPr>
              <w:t xml:space="preserve"> to include </w:t>
            </w:r>
            <w:r w:rsidR="00A35EE4" w:rsidRPr="00A35EE4">
              <w:rPr>
                <w:rStyle w:val="Hyperlink"/>
                <w:color w:val="auto"/>
                <w:u w:val="none"/>
                <w:lang w:val="en-GB"/>
              </w:rPr>
              <w:t>ACI400 requirements both for the base station and the mobile station, and that these would be optional in case EGPRS would also be supported, i.e. they would only be mandatory in an EC-only support scenario.</w:t>
            </w:r>
          </w:p>
          <w:p w14:paraId="68F0DF05" w14:textId="77777777" w:rsidR="0034191B" w:rsidRPr="00672D08" w:rsidRDefault="0034191B" w:rsidP="00A35EE4">
            <w:pPr>
              <w:keepNext/>
            </w:pPr>
            <w:r>
              <w:rPr>
                <w:rStyle w:val="Hyperlink"/>
                <w:color w:val="auto"/>
                <w:u w:val="none"/>
                <w:lang w:val="en-GB"/>
              </w:rPr>
              <w:t>The document was noted.</w:t>
            </w:r>
          </w:p>
        </w:tc>
      </w:tr>
    </w:tbl>
    <w:p w14:paraId="68F0DF07" w14:textId="77777777" w:rsidR="00D86799" w:rsidRDefault="00D86799"/>
    <w:tbl>
      <w:tblPr>
        <w:tblW w:w="0" w:type="auto"/>
        <w:tblCellMar>
          <w:left w:w="0" w:type="dxa"/>
          <w:right w:w="0" w:type="dxa"/>
        </w:tblCellMar>
        <w:tblLook w:val="04A0" w:firstRow="1" w:lastRow="0" w:firstColumn="1" w:lastColumn="0" w:noHBand="0" w:noVBand="1"/>
      </w:tblPr>
      <w:tblGrid>
        <w:gridCol w:w="8484"/>
      </w:tblGrid>
      <w:tr w:rsidR="00FD6811" w:rsidRPr="006F36E5" w14:paraId="68F0DF0B" w14:textId="77777777" w:rsidTr="00EC15E5">
        <w:tc>
          <w:tcPr>
            <w:tcW w:w="84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0DF08" w14:textId="77777777" w:rsidR="00FD6811" w:rsidRPr="006F36E5" w:rsidRDefault="00FD6811" w:rsidP="00F8776A">
            <w:pPr>
              <w:keepNext/>
            </w:pPr>
            <w:r w:rsidRPr="006F36E5">
              <w:t>Phase coherency requirements for EC-GSM-</w:t>
            </w:r>
            <w:proofErr w:type="spellStart"/>
            <w:r w:rsidRPr="006F36E5">
              <w:t>IoT</w:t>
            </w:r>
            <w:proofErr w:type="spellEnd"/>
          </w:p>
          <w:p w14:paraId="68F0DF09" w14:textId="77777777" w:rsidR="00FD6811" w:rsidRPr="003C6177" w:rsidRDefault="00FD6811" w:rsidP="00FD6811">
            <w:pPr>
              <w:keepNext/>
              <w:rPr>
                <w:rStyle w:val="Hyperlink"/>
                <w:color w:val="auto"/>
                <w:u w:val="none"/>
                <w:lang w:val="en-GB"/>
              </w:rPr>
            </w:pPr>
            <w:r w:rsidRPr="001228B0">
              <w:rPr>
                <w:rStyle w:val="Hyperlink"/>
                <w:b/>
                <w:color w:val="auto"/>
                <w:u w:val="none"/>
                <w:lang w:val="en-GB"/>
              </w:rPr>
              <w:t xml:space="preserve">Summary: </w:t>
            </w:r>
            <w:r w:rsidR="00307FCA" w:rsidRPr="003C6177">
              <w:rPr>
                <w:rStyle w:val="Hyperlink"/>
                <w:color w:val="auto"/>
                <w:u w:val="none"/>
                <w:lang w:val="en-GB"/>
              </w:rPr>
              <w:t>The document is an update of a document submitted at GERAN#69 proposing a new procedure to ensure coherency when using blind physical layer transmission.</w:t>
            </w:r>
          </w:p>
          <w:p w14:paraId="68F0DF0A" w14:textId="789951CF" w:rsidR="00FD6811" w:rsidRPr="006F36E5" w:rsidRDefault="00FD6811" w:rsidP="00150652">
            <w:pPr>
              <w:keepNext/>
            </w:pPr>
            <w:r w:rsidRPr="001228B0">
              <w:rPr>
                <w:rStyle w:val="Hyperlink"/>
                <w:b/>
                <w:color w:val="auto"/>
                <w:u w:val="none"/>
                <w:lang w:val="en-GB"/>
              </w:rPr>
              <w:t>Discussion/outcome:</w:t>
            </w:r>
            <w:r w:rsidR="00DF1E71">
              <w:rPr>
                <w:rStyle w:val="Hyperlink"/>
                <w:color w:val="auto"/>
                <w:u w:val="none"/>
                <w:lang w:val="en-GB"/>
              </w:rPr>
              <w:t xml:space="preserve"> </w:t>
            </w:r>
            <w:r w:rsidR="00FC55F0">
              <w:rPr>
                <w:rStyle w:val="Hyperlink"/>
                <w:color w:val="auto"/>
                <w:u w:val="none"/>
                <w:lang w:val="en-GB"/>
              </w:rPr>
              <w:t xml:space="preserve">Ericsson questioned the statement in the introduction that there would be a big difference in the effort from a network vendor depending on </w:t>
            </w:r>
            <w:r w:rsidR="00EC15E5">
              <w:rPr>
                <w:rStyle w:val="Hyperlink"/>
                <w:color w:val="auto"/>
                <w:u w:val="none"/>
                <w:lang w:val="en-GB"/>
              </w:rPr>
              <w:t xml:space="preserve">which of </w:t>
            </w:r>
            <w:r w:rsidR="00FC55F0">
              <w:rPr>
                <w:rStyle w:val="Hyperlink"/>
                <w:color w:val="auto"/>
                <w:u w:val="none"/>
                <w:lang w:val="en-GB"/>
              </w:rPr>
              <w:t>the proposal</w:t>
            </w:r>
            <w:r w:rsidR="00EC15E5">
              <w:rPr>
                <w:rStyle w:val="Hyperlink"/>
                <w:color w:val="auto"/>
                <w:u w:val="none"/>
                <w:lang w:val="en-GB"/>
              </w:rPr>
              <w:t>s</w:t>
            </w:r>
            <w:r w:rsidR="00FC55F0">
              <w:rPr>
                <w:rStyle w:val="Hyperlink"/>
                <w:color w:val="auto"/>
                <w:u w:val="none"/>
                <w:lang w:val="en-GB"/>
              </w:rPr>
              <w:t xml:space="preserve"> being discussed that is adopted. </w:t>
            </w:r>
            <w:r w:rsidR="0022366B">
              <w:rPr>
                <w:rStyle w:val="Hyperlink"/>
                <w:color w:val="auto"/>
                <w:u w:val="none"/>
                <w:lang w:val="en-GB"/>
              </w:rPr>
              <w:t>Nokia Networks felt that the testing would be more complex at least with Proposal 1</w:t>
            </w:r>
            <w:r w:rsidR="000531D3">
              <w:rPr>
                <w:rStyle w:val="Hyperlink"/>
                <w:color w:val="auto"/>
                <w:u w:val="none"/>
                <w:lang w:val="en-GB"/>
              </w:rPr>
              <w:t>, and asked for more time to check Proposal 3</w:t>
            </w:r>
            <w:r w:rsidR="0022366B">
              <w:rPr>
                <w:rStyle w:val="Hyperlink"/>
                <w:color w:val="auto"/>
                <w:u w:val="none"/>
                <w:lang w:val="en-GB"/>
              </w:rPr>
              <w:t>.</w:t>
            </w:r>
            <w:r w:rsidR="002B66AD">
              <w:rPr>
                <w:rStyle w:val="Hyperlink"/>
                <w:color w:val="auto"/>
                <w:u w:val="none"/>
                <w:lang w:val="en-GB"/>
              </w:rPr>
              <w:t xml:space="preserve"> There was also some discussion on how this proposal would be tested. Both Nokia Networks and Ericsson agreed that the RF tolerances in 45.005 should not be allowed to use, in the extreme case a 4 dB sub-optimum performance could be seen.</w:t>
            </w:r>
            <w:r w:rsidR="00A07387">
              <w:rPr>
                <w:rStyle w:val="Hyperlink"/>
                <w:color w:val="auto"/>
                <w:u w:val="none"/>
                <w:lang w:val="en-GB"/>
              </w:rPr>
              <w:t xml:space="preserve"> It was agreed that it was not possible to conclude this topic in the </w:t>
            </w:r>
            <w:proofErr w:type="spellStart"/>
            <w:r w:rsidR="00A07387">
              <w:rPr>
                <w:rStyle w:val="Hyperlink"/>
                <w:color w:val="auto"/>
                <w:u w:val="none"/>
                <w:lang w:val="en-GB"/>
              </w:rPr>
              <w:t>telco</w:t>
            </w:r>
            <w:proofErr w:type="spellEnd"/>
            <w:r w:rsidR="00A07387">
              <w:rPr>
                <w:rStyle w:val="Hyperlink"/>
                <w:color w:val="auto"/>
                <w:u w:val="none"/>
                <w:lang w:val="en-GB"/>
              </w:rPr>
              <w:t>, and the moderator / WI Rapporteur asked if any other company had any view/comments apart from Ericsson and Nokia Networks (who are the only companies discussing the topic so far). No comments were received. Hence, the Rapporteur proposed that Ericsson and Nokia Networks tr</w:t>
            </w:r>
            <w:r w:rsidR="00150652">
              <w:rPr>
                <w:rStyle w:val="Hyperlink"/>
                <w:color w:val="auto"/>
                <w:u w:val="none"/>
                <w:lang w:val="en-GB"/>
              </w:rPr>
              <w:t>y</w:t>
            </w:r>
            <w:r w:rsidR="00A07387">
              <w:rPr>
                <w:rStyle w:val="Hyperlink"/>
                <w:color w:val="auto"/>
                <w:u w:val="none"/>
                <w:lang w:val="en-GB"/>
              </w:rPr>
              <w:t xml:space="preserve"> to solve the topic offline and let GERAN kn</w:t>
            </w:r>
            <w:r w:rsidR="003426AC">
              <w:rPr>
                <w:rStyle w:val="Hyperlink"/>
                <w:color w:val="auto"/>
                <w:u w:val="none"/>
                <w:lang w:val="en-GB"/>
              </w:rPr>
              <w:t>ow the outcome on the reflector, which was an agreed way forward. It was also noted that this would not be an official GERAN agreement but since only Ericsson and Nokia Networks had been involved in the discussion the outcome would probably be acceptable by GERAN.</w:t>
            </w:r>
          </w:p>
        </w:tc>
      </w:tr>
    </w:tbl>
    <w:p w14:paraId="68F0DF0C" w14:textId="77777777" w:rsidR="00D86799" w:rsidRPr="006F36E5" w:rsidRDefault="00D86799"/>
    <w:tbl>
      <w:tblPr>
        <w:tblW w:w="0" w:type="auto"/>
        <w:tblCellMar>
          <w:left w:w="0" w:type="dxa"/>
          <w:right w:w="0" w:type="dxa"/>
        </w:tblCellMar>
        <w:tblLook w:val="04A0" w:firstRow="1" w:lastRow="0" w:firstColumn="1" w:lastColumn="0" w:noHBand="0" w:noVBand="1"/>
      </w:tblPr>
      <w:tblGrid>
        <w:gridCol w:w="8484"/>
      </w:tblGrid>
      <w:tr w:rsidR="00FD6811" w:rsidRPr="006F36E5" w14:paraId="68F0DF15" w14:textId="77777777" w:rsidTr="00EC15E5">
        <w:tc>
          <w:tcPr>
            <w:tcW w:w="84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0DF0D" w14:textId="77777777" w:rsidR="00FD6811" w:rsidRPr="006F36E5" w:rsidRDefault="00FD6811" w:rsidP="00F8776A">
            <w:pPr>
              <w:keepNext/>
            </w:pPr>
            <w:r w:rsidRPr="006F36E5">
              <w:lastRenderedPageBreak/>
              <w:t>DRAFT CR 45.005 Introduction of EC-GSM-</w:t>
            </w:r>
            <w:proofErr w:type="spellStart"/>
            <w:r w:rsidRPr="006F36E5">
              <w:t>IoT</w:t>
            </w:r>
            <w:proofErr w:type="spellEnd"/>
          </w:p>
          <w:p w14:paraId="68F0DF0E" w14:textId="77777777" w:rsidR="00FD6811" w:rsidRPr="001228B0" w:rsidRDefault="00FD6811" w:rsidP="00FD6811">
            <w:pPr>
              <w:keepNext/>
              <w:rPr>
                <w:rStyle w:val="Hyperlink"/>
                <w:color w:val="auto"/>
                <w:u w:val="none"/>
                <w:lang w:val="en-GB"/>
              </w:rPr>
            </w:pPr>
            <w:r w:rsidRPr="001228B0">
              <w:rPr>
                <w:rStyle w:val="Hyperlink"/>
                <w:b/>
                <w:color w:val="auto"/>
                <w:u w:val="none"/>
                <w:lang w:val="en-GB"/>
              </w:rPr>
              <w:t xml:space="preserve">Summary: </w:t>
            </w:r>
            <w:r w:rsidR="00E02181" w:rsidRPr="003C6177">
              <w:rPr>
                <w:rStyle w:val="Hyperlink"/>
                <w:color w:val="auto"/>
                <w:u w:val="none"/>
                <w:lang w:val="en-GB"/>
              </w:rPr>
              <w:t xml:space="preserve">The </w:t>
            </w:r>
            <w:r w:rsidR="00E02181">
              <w:rPr>
                <w:rStyle w:val="Hyperlink"/>
                <w:color w:val="auto"/>
                <w:u w:val="none"/>
                <w:lang w:val="en-GB"/>
              </w:rPr>
              <w:t>CR provides the performance requirement framework for the EC-GSM-</w:t>
            </w:r>
            <w:proofErr w:type="spellStart"/>
            <w:r w:rsidR="00E02181">
              <w:rPr>
                <w:rStyle w:val="Hyperlink"/>
                <w:color w:val="auto"/>
                <w:u w:val="none"/>
                <w:lang w:val="en-GB"/>
              </w:rPr>
              <w:t>IoT</w:t>
            </w:r>
            <w:proofErr w:type="spellEnd"/>
            <w:r w:rsidR="00E02181">
              <w:rPr>
                <w:rStyle w:val="Hyperlink"/>
                <w:color w:val="auto"/>
                <w:u w:val="none"/>
                <w:lang w:val="en-GB"/>
              </w:rPr>
              <w:t xml:space="preserve"> feature</w:t>
            </w:r>
            <w:r w:rsidR="00E02181" w:rsidRPr="003C6177">
              <w:rPr>
                <w:rStyle w:val="Hyperlink"/>
                <w:color w:val="auto"/>
                <w:u w:val="none"/>
                <w:lang w:val="en-GB"/>
              </w:rPr>
              <w:t>.</w:t>
            </w:r>
          </w:p>
          <w:p w14:paraId="68F0DF0F" w14:textId="77777777" w:rsidR="00FD6811" w:rsidRDefault="00FD6811" w:rsidP="00D66D78">
            <w:pPr>
              <w:keepNext/>
              <w:rPr>
                <w:rStyle w:val="Hyperlink"/>
                <w:color w:val="auto"/>
                <w:u w:val="none"/>
                <w:lang w:val="en-GB"/>
              </w:rPr>
            </w:pPr>
            <w:r w:rsidRPr="001228B0">
              <w:rPr>
                <w:rStyle w:val="Hyperlink"/>
                <w:b/>
                <w:color w:val="auto"/>
                <w:u w:val="none"/>
                <w:lang w:val="en-GB"/>
              </w:rPr>
              <w:t>Discussion/outcome:</w:t>
            </w:r>
            <w:r w:rsidR="00E02181">
              <w:rPr>
                <w:rStyle w:val="Hyperlink"/>
                <w:b/>
                <w:color w:val="auto"/>
                <w:u w:val="none"/>
                <w:lang w:val="en-GB"/>
              </w:rPr>
              <w:t xml:space="preserve"> </w:t>
            </w:r>
            <w:r w:rsidR="007E21C3" w:rsidRPr="007E21C3">
              <w:rPr>
                <w:rStyle w:val="Hyperlink"/>
                <w:color w:val="auto"/>
                <w:u w:val="none"/>
                <w:lang w:val="en-GB"/>
              </w:rPr>
              <w:t>Nokia Networks provided a number of comments to address miscellaneous corrections (4.1.1: track changes missing for Power Class 6 definition; Table 4.1-4a: 7 should be changed to -7; Table 4.1-4a,</w:t>
            </w:r>
            <w:r w:rsidR="009E69FF">
              <w:rPr>
                <w:rStyle w:val="Hyperlink"/>
                <w:color w:val="auto"/>
                <w:u w:val="none"/>
                <w:lang w:val="en-GB"/>
              </w:rPr>
              <w:t xml:space="preserve"> </w:t>
            </w:r>
            <w:r w:rsidR="007E21C3" w:rsidRPr="007E21C3">
              <w:rPr>
                <w:rStyle w:val="Hyperlink"/>
                <w:color w:val="auto"/>
                <w:u w:val="none"/>
                <w:lang w:val="en-GB"/>
              </w:rPr>
              <w:t>b,</w:t>
            </w:r>
            <w:r w:rsidR="009E69FF">
              <w:rPr>
                <w:rStyle w:val="Hyperlink"/>
                <w:color w:val="auto"/>
                <w:u w:val="none"/>
                <w:lang w:val="en-GB"/>
              </w:rPr>
              <w:t xml:space="preserve"> </w:t>
            </w:r>
            <w:r w:rsidR="007E21C3" w:rsidRPr="007E21C3">
              <w:rPr>
                <w:rStyle w:val="Hyperlink"/>
                <w:color w:val="auto"/>
                <w:u w:val="none"/>
                <w:lang w:val="en-GB"/>
              </w:rPr>
              <w:t>c: wording in NOTE 2 should be aligned between tables; 6.1b: “one or more” -&gt; “two or more”; 6.3.5: for the random data sequence clarify if it is the encrypted bits that are referred to)</w:t>
            </w:r>
            <w:r w:rsidR="00D66D78">
              <w:rPr>
                <w:rStyle w:val="Hyperlink"/>
                <w:color w:val="auto"/>
                <w:u w:val="none"/>
                <w:lang w:val="en-GB"/>
              </w:rPr>
              <w:t>. In addition to these the Rapporteur identified the open issues / changes required based on the discussion in the other documents under the same agenda item:</w:t>
            </w:r>
          </w:p>
          <w:p w14:paraId="68F0DF10" w14:textId="77777777" w:rsidR="00D66D78" w:rsidRPr="006F36E5" w:rsidRDefault="00D66D78" w:rsidP="00D66D78">
            <w:pPr>
              <w:pStyle w:val="ListParagraph"/>
              <w:keepNext/>
              <w:numPr>
                <w:ilvl w:val="0"/>
                <w:numId w:val="27"/>
              </w:numPr>
            </w:pPr>
            <w:r w:rsidRPr="006F36E5">
              <w:t>ACI400 kHz requirement is to be added for both MS and BTS. The requirement will be optional if ACI400 kHz requirements are already fulfilled by other feature support.</w:t>
            </w:r>
          </w:p>
          <w:p w14:paraId="68F0DF11" w14:textId="77777777" w:rsidR="00D66D78" w:rsidRPr="006F36E5" w:rsidRDefault="00D66D78" w:rsidP="00D66D78">
            <w:pPr>
              <w:pStyle w:val="ListParagraph"/>
              <w:keepNext/>
              <w:numPr>
                <w:ilvl w:val="0"/>
                <w:numId w:val="27"/>
              </w:numPr>
            </w:pPr>
            <w:r w:rsidRPr="006F36E5">
              <w:t>Leave the coherency discussion TBD (affecting 4.6.3 and Annex S)</w:t>
            </w:r>
          </w:p>
          <w:p w14:paraId="68F0DF12" w14:textId="77777777" w:rsidR="00D66D78" w:rsidRPr="006F36E5" w:rsidRDefault="00D66D78" w:rsidP="00D66D78">
            <w:pPr>
              <w:pStyle w:val="ListParagraph"/>
              <w:keepNext/>
              <w:numPr>
                <w:ilvl w:val="0"/>
                <w:numId w:val="27"/>
              </w:numPr>
            </w:pPr>
            <w:r w:rsidRPr="006F36E5">
              <w:t>Leave the antenna configuration to be used for Overlaid CDMA TBD</w:t>
            </w:r>
          </w:p>
          <w:p w14:paraId="68F0DF13" w14:textId="77777777" w:rsidR="009E69FF" w:rsidRPr="006F36E5" w:rsidRDefault="00D66D78" w:rsidP="00253253">
            <w:pPr>
              <w:keepNext/>
            </w:pPr>
            <w:r w:rsidRPr="006F36E5">
              <w:t>Apart from these changes, it was agreed to use the Draft CR as a baseline for providing proposals for performance requirements</w:t>
            </w:r>
            <w:r w:rsidR="00253253" w:rsidRPr="006F36E5">
              <w:t xml:space="preserve"> from different companies</w:t>
            </w:r>
            <w:r w:rsidRPr="006F36E5">
              <w:t xml:space="preserve">. </w:t>
            </w:r>
          </w:p>
          <w:p w14:paraId="68F0DF14" w14:textId="77777777" w:rsidR="00D66D78" w:rsidRPr="006F36E5" w:rsidRDefault="00253253" w:rsidP="00B44F95">
            <w:pPr>
              <w:keepNext/>
            </w:pPr>
            <w:r w:rsidRPr="006F36E5">
              <w:t xml:space="preserve">At the end of the </w:t>
            </w:r>
            <w:proofErr w:type="spellStart"/>
            <w:r w:rsidR="009E69FF" w:rsidRPr="006F36E5">
              <w:t>telco</w:t>
            </w:r>
            <w:proofErr w:type="spellEnd"/>
            <w:r w:rsidR="009E69FF" w:rsidRPr="006F36E5">
              <w:t>, relating to the procedure to derive the performance requirements</w:t>
            </w:r>
            <w:r w:rsidRPr="006F36E5">
              <w:t xml:space="preserve">, the Rapporteur also asked the group if it was agreed to follow the general principle and adopt the least stringent proposed requirement </w:t>
            </w:r>
            <w:r w:rsidR="009E69FF" w:rsidRPr="006F36E5">
              <w:t xml:space="preserve">for the specification work. Nokia confirmed the support of this principle. No other comments were received, and it was considered agreed by the </w:t>
            </w:r>
            <w:proofErr w:type="spellStart"/>
            <w:r w:rsidR="00B44F95" w:rsidRPr="006F36E5">
              <w:t>telco</w:t>
            </w:r>
            <w:proofErr w:type="spellEnd"/>
            <w:r w:rsidR="009E69FF" w:rsidRPr="006F36E5">
              <w:t>.</w:t>
            </w:r>
          </w:p>
        </w:tc>
      </w:tr>
    </w:tbl>
    <w:p w14:paraId="68F0DF16" w14:textId="77777777" w:rsidR="00106DC4" w:rsidRDefault="00106DC4" w:rsidP="00106DC4">
      <w:pPr>
        <w:pStyle w:val="Heading3"/>
      </w:pPr>
      <w:r>
        <w:t>Technical input (agenda item 1.2)</w:t>
      </w:r>
    </w:p>
    <w:tbl>
      <w:tblPr>
        <w:tblW w:w="0" w:type="auto"/>
        <w:tblCellMar>
          <w:left w:w="0" w:type="dxa"/>
          <w:right w:w="0" w:type="dxa"/>
        </w:tblCellMar>
        <w:tblLook w:val="04A0" w:firstRow="1" w:lastRow="0" w:firstColumn="1" w:lastColumn="0" w:noHBand="0" w:noVBand="1"/>
      </w:tblPr>
      <w:tblGrid>
        <w:gridCol w:w="8472"/>
      </w:tblGrid>
      <w:tr w:rsidR="002D5ED7" w:rsidRPr="009E7A47" w14:paraId="68F0DF1E" w14:textId="77777777" w:rsidTr="00EC15E5">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F0DF17" w14:textId="77777777" w:rsidR="002D5ED7" w:rsidRPr="006F36E5" w:rsidRDefault="00B9145B" w:rsidP="00EC15E5">
            <w:pPr>
              <w:keepNext/>
              <w:spacing w:after="0" w:line="240" w:lineRule="auto"/>
            </w:pPr>
            <w:r w:rsidRPr="006F36E5">
              <w:t>Cell Selection with Full Band FCCH Scan for EC-GSM-</w:t>
            </w:r>
            <w:proofErr w:type="spellStart"/>
            <w:r w:rsidRPr="006F36E5">
              <w:t>IoT</w:t>
            </w:r>
            <w:proofErr w:type="spellEnd"/>
          </w:p>
          <w:p w14:paraId="68F0DF18" w14:textId="77777777" w:rsidR="007A5B07" w:rsidRPr="006F36E5" w:rsidRDefault="00826298" w:rsidP="00EC15E5">
            <w:pPr>
              <w:keepNext/>
              <w:spacing w:after="0" w:line="240" w:lineRule="auto"/>
            </w:pPr>
            <w:r w:rsidRPr="006F36E5">
              <w:t>s</w:t>
            </w:r>
            <w:r w:rsidR="007A5B07" w:rsidRPr="006F36E5">
              <w:t>ource Mediatek, presented by Mr. Yuan-Hao Tung</w:t>
            </w:r>
          </w:p>
          <w:p w14:paraId="68F0DF19" w14:textId="77777777" w:rsidR="00B9145B" w:rsidRPr="006F36E5" w:rsidRDefault="00B9145B" w:rsidP="00EC15E5">
            <w:pPr>
              <w:keepNext/>
              <w:spacing w:after="0" w:line="240" w:lineRule="auto"/>
            </w:pPr>
          </w:p>
          <w:p w14:paraId="68F0DF1A" w14:textId="77777777" w:rsidR="00D86799" w:rsidRPr="00A13E3F" w:rsidRDefault="00D86799" w:rsidP="00D86799">
            <w:pPr>
              <w:keepNext/>
              <w:rPr>
                <w:rStyle w:val="Hyperlink"/>
                <w:color w:val="auto"/>
                <w:u w:val="none"/>
                <w:lang w:val="en-GB"/>
              </w:rPr>
            </w:pPr>
            <w:r w:rsidRPr="001228B0">
              <w:rPr>
                <w:rStyle w:val="Hyperlink"/>
                <w:b/>
                <w:color w:val="auto"/>
                <w:u w:val="none"/>
                <w:lang w:val="en-GB"/>
              </w:rPr>
              <w:t xml:space="preserve">Summary: </w:t>
            </w:r>
            <w:r w:rsidR="007A5B07" w:rsidRPr="007A5B07">
              <w:rPr>
                <w:rStyle w:val="Hyperlink"/>
                <w:color w:val="auto"/>
                <w:u w:val="none"/>
                <w:lang w:val="en-GB"/>
              </w:rPr>
              <w:t>The document</w:t>
            </w:r>
            <w:r w:rsidR="007A5B07">
              <w:rPr>
                <w:rStyle w:val="Hyperlink"/>
                <w:color w:val="auto"/>
                <w:u w:val="none"/>
                <w:lang w:val="en-GB"/>
              </w:rPr>
              <w:t xml:space="preserve"> outlines a potential problem with the proposal of an EC-FCCH to </w:t>
            </w:r>
            <w:r w:rsidR="007A5B07" w:rsidRPr="00A13E3F">
              <w:rPr>
                <w:rStyle w:val="Hyperlink"/>
                <w:color w:val="auto"/>
                <w:u w:val="none"/>
                <w:lang w:val="en-GB"/>
              </w:rPr>
              <w:t>GERAN#69</w:t>
            </w:r>
            <w:r w:rsidR="00A13E3F" w:rsidRPr="00A13E3F">
              <w:rPr>
                <w:rStyle w:val="Hyperlink"/>
                <w:color w:val="auto"/>
                <w:u w:val="none"/>
                <w:lang w:val="en-GB"/>
              </w:rPr>
              <w:t xml:space="preserve">, which </w:t>
            </w:r>
            <w:r w:rsidR="00A13E3F">
              <w:rPr>
                <w:rStyle w:val="Hyperlink"/>
                <w:color w:val="auto"/>
                <w:u w:val="none"/>
                <w:lang w:val="en-GB"/>
              </w:rPr>
              <w:t>c</w:t>
            </w:r>
            <w:r w:rsidR="00A13E3F" w:rsidRPr="00A13E3F">
              <w:rPr>
                <w:rStyle w:val="Hyperlink"/>
                <w:color w:val="auto"/>
                <w:u w:val="none"/>
                <w:lang w:val="en-GB"/>
              </w:rPr>
              <w:t>ould cause</w:t>
            </w:r>
            <w:r w:rsidR="00A13E3F">
              <w:rPr>
                <w:rStyle w:val="Hyperlink"/>
                <w:color w:val="auto"/>
                <w:u w:val="none"/>
                <w:lang w:val="en-GB"/>
              </w:rPr>
              <w:t xml:space="preserve"> false detection of FCCH for legacy devices. Also, a new search procedure that uses an interleaved search across ARFCNs is investigated (compared to searching the ARFCNs one by one), which is shown to improve the FCCH scan significantly.</w:t>
            </w:r>
            <w:r w:rsidR="00A13E3F" w:rsidRPr="00A13E3F">
              <w:rPr>
                <w:rStyle w:val="Hyperlink"/>
                <w:color w:val="auto"/>
                <w:u w:val="none"/>
                <w:lang w:val="en-GB"/>
              </w:rPr>
              <w:t xml:space="preserve"> </w:t>
            </w:r>
          </w:p>
          <w:p w14:paraId="68F0DF1B" w14:textId="6E119E79" w:rsidR="00D86799" w:rsidRPr="00DC0D56" w:rsidRDefault="00D86799" w:rsidP="0041282A">
            <w:pPr>
              <w:keepNext/>
              <w:spacing w:after="0" w:line="240" w:lineRule="auto"/>
              <w:rPr>
                <w:rStyle w:val="Hyperlink"/>
                <w:color w:val="auto"/>
                <w:u w:val="none"/>
                <w:lang w:val="en-GB"/>
              </w:rPr>
            </w:pPr>
            <w:r w:rsidRPr="00DC0D56">
              <w:rPr>
                <w:rStyle w:val="Hyperlink"/>
                <w:b/>
                <w:color w:val="auto"/>
                <w:u w:val="none"/>
                <w:lang w:val="en-GB"/>
              </w:rPr>
              <w:t>Discussion/outcome:</w:t>
            </w:r>
            <w:r w:rsidR="00CC1EF7" w:rsidRPr="00DC0D56">
              <w:rPr>
                <w:rStyle w:val="Hyperlink"/>
                <w:color w:val="auto"/>
                <w:u w:val="none"/>
                <w:lang w:val="en-GB"/>
              </w:rPr>
              <w:t xml:space="preserve"> </w:t>
            </w:r>
            <w:r w:rsidR="00CC1EF7" w:rsidRPr="00CC1EF7">
              <w:rPr>
                <w:rStyle w:val="Hyperlink"/>
                <w:color w:val="auto"/>
                <w:u w:val="none"/>
                <w:lang w:val="en-GB"/>
              </w:rPr>
              <w:t>Intel commented that the proposal was good and could reduce search time a lot, but did not understand why the EC-FCCH proposal would result in problems for legacy devices considering the large frequency separation between FCCH and EC-FCCH.</w:t>
            </w:r>
            <w:r w:rsidR="00CC1EF7">
              <w:rPr>
                <w:rStyle w:val="Hyperlink"/>
                <w:color w:val="auto"/>
                <w:u w:val="none"/>
                <w:lang w:val="en-GB"/>
              </w:rPr>
              <w:t xml:space="preserve"> </w:t>
            </w:r>
            <w:r w:rsidR="0041282A">
              <w:rPr>
                <w:rStyle w:val="Hyperlink"/>
                <w:color w:val="auto"/>
                <w:u w:val="none"/>
                <w:lang w:val="en-GB"/>
              </w:rPr>
              <w:t xml:space="preserve">Intel also pointed out that the FCCH search pattern might be problematic in a heavy interfered scenario. </w:t>
            </w:r>
            <w:r w:rsidR="00791E80">
              <w:rPr>
                <w:rStyle w:val="Hyperlink"/>
                <w:color w:val="auto"/>
                <w:u w:val="none"/>
                <w:lang w:val="en-GB"/>
              </w:rPr>
              <w:t>Intel asked for some more details on the added processing and memory from the method. Mediatek said processing was not expected to be impacted, and did not see problems for memory requirements but said some more investigation could be done, and encouraged also Intel to do so.</w:t>
            </w:r>
            <w:r w:rsidR="00E40D5E">
              <w:rPr>
                <w:rStyle w:val="Hyperlink"/>
                <w:color w:val="auto"/>
                <w:u w:val="none"/>
                <w:lang w:val="en-GB"/>
              </w:rPr>
              <w:t xml:space="preserve"> Intel asked for clarification on how often the hopping was done, which was clarified to be implementation specific but that 13 TDMA frames had been used in the simulations provided.</w:t>
            </w:r>
            <w:r w:rsidR="007122BA" w:rsidRPr="00DC0D56">
              <w:rPr>
                <w:rStyle w:val="Hyperlink"/>
                <w:color w:val="auto"/>
                <w:u w:val="none"/>
                <w:lang w:val="en-GB"/>
              </w:rPr>
              <w:t xml:space="preserve"> Friedrich-Alexander-</w:t>
            </w:r>
            <w:proofErr w:type="spellStart"/>
            <w:r w:rsidR="007122BA" w:rsidRPr="00DC0D56">
              <w:rPr>
                <w:rStyle w:val="Hyperlink"/>
                <w:color w:val="auto"/>
                <w:u w:val="none"/>
                <w:lang w:val="en-GB"/>
              </w:rPr>
              <w:t>Universität</w:t>
            </w:r>
            <w:proofErr w:type="spellEnd"/>
            <w:r w:rsidR="007122BA" w:rsidRPr="00DC0D56">
              <w:rPr>
                <w:rStyle w:val="Hyperlink"/>
                <w:color w:val="auto"/>
                <w:u w:val="none"/>
                <w:lang w:val="en-GB"/>
              </w:rPr>
              <w:t xml:space="preserve"> Erlangen asked for clarification if </w:t>
            </w:r>
            <w:r w:rsidR="004D4430" w:rsidRPr="00DC0D56">
              <w:rPr>
                <w:rStyle w:val="Hyperlink"/>
                <w:color w:val="auto"/>
                <w:u w:val="none"/>
                <w:lang w:val="en-GB"/>
              </w:rPr>
              <w:t>also SCH was used in the scan, which was not the case.</w:t>
            </w:r>
            <w:r w:rsidR="0081699F" w:rsidRPr="00DC0D56">
              <w:rPr>
                <w:rStyle w:val="Hyperlink"/>
                <w:color w:val="auto"/>
                <w:u w:val="none"/>
                <w:lang w:val="en-GB"/>
              </w:rPr>
              <w:t xml:space="preserve"> Ericsson asked if the </w:t>
            </w:r>
            <w:r w:rsidR="0081699F" w:rsidRPr="00DC0D56">
              <w:rPr>
                <w:rStyle w:val="Hyperlink"/>
                <w:color w:val="auto"/>
                <w:u w:val="none"/>
                <w:lang w:val="en-GB"/>
              </w:rPr>
              <w:lastRenderedPageBreak/>
              <w:t xml:space="preserve">scan described </w:t>
            </w:r>
            <w:r w:rsidR="0080076D" w:rsidRPr="00DC0D56">
              <w:rPr>
                <w:rStyle w:val="Hyperlink"/>
                <w:color w:val="auto"/>
                <w:u w:val="none"/>
                <w:lang w:val="en-GB"/>
              </w:rPr>
              <w:t xml:space="preserve">would be an initial one to provide candidates, and then that FCCH+EC-SCH </w:t>
            </w:r>
            <w:r w:rsidR="00B72E5A" w:rsidRPr="00DC0D56">
              <w:rPr>
                <w:rStyle w:val="Hyperlink"/>
                <w:color w:val="auto"/>
                <w:u w:val="none"/>
                <w:lang w:val="en-GB"/>
              </w:rPr>
              <w:t>acquisition</w:t>
            </w:r>
            <w:r w:rsidR="00E45098">
              <w:rPr>
                <w:rStyle w:val="Hyperlink"/>
                <w:color w:val="auto"/>
                <w:u w:val="none"/>
                <w:lang w:val="en-GB"/>
              </w:rPr>
              <w:t xml:space="preserve"> </w:t>
            </w:r>
            <w:r w:rsidR="00E45098" w:rsidRPr="00DC0D56">
              <w:rPr>
                <w:rStyle w:val="Hyperlink"/>
                <w:color w:val="auto"/>
                <w:u w:val="none"/>
                <w:lang w:val="en-GB"/>
              </w:rPr>
              <w:t xml:space="preserve">would have to </w:t>
            </w:r>
            <w:r w:rsidR="00E45098">
              <w:rPr>
                <w:rStyle w:val="Hyperlink"/>
                <w:color w:val="auto"/>
                <w:u w:val="none"/>
                <w:lang w:val="en-GB"/>
              </w:rPr>
              <w:t xml:space="preserve">be </w:t>
            </w:r>
            <w:r w:rsidR="00E45098" w:rsidRPr="00DC0D56">
              <w:rPr>
                <w:rStyle w:val="Hyperlink"/>
                <w:color w:val="auto"/>
                <w:u w:val="none"/>
                <w:lang w:val="en-GB"/>
              </w:rPr>
              <w:t>do</w:t>
            </w:r>
            <w:r w:rsidR="00E45098">
              <w:rPr>
                <w:rStyle w:val="Hyperlink"/>
                <w:color w:val="auto"/>
                <w:u w:val="none"/>
                <w:lang w:val="en-GB"/>
              </w:rPr>
              <w:t>ne</w:t>
            </w:r>
            <w:r w:rsidR="00E45098" w:rsidRPr="00DC0D56">
              <w:rPr>
                <w:rStyle w:val="Hyperlink"/>
                <w:color w:val="auto"/>
                <w:u w:val="none"/>
                <w:lang w:val="en-GB"/>
              </w:rPr>
              <w:t xml:space="preserve"> </w:t>
            </w:r>
            <w:r w:rsidR="00E45098">
              <w:rPr>
                <w:rStyle w:val="Hyperlink"/>
                <w:color w:val="auto"/>
                <w:u w:val="none"/>
                <w:lang w:val="en-GB"/>
              </w:rPr>
              <w:t xml:space="preserve">for </w:t>
            </w:r>
            <w:r w:rsidR="00E45098" w:rsidRPr="00DC0D56">
              <w:rPr>
                <w:rStyle w:val="Hyperlink"/>
                <w:color w:val="auto"/>
                <w:u w:val="none"/>
                <w:lang w:val="en-GB"/>
              </w:rPr>
              <w:t>each candidate</w:t>
            </w:r>
            <w:r w:rsidR="00B72E5A" w:rsidRPr="00DC0D56">
              <w:rPr>
                <w:rStyle w:val="Hyperlink"/>
                <w:color w:val="auto"/>
                <w:u w:val="none"/>
                <w:lang w:val="en-GB"/>
              </w:rPr>
              <w:t>;</w:t>
            </w:r>
            <w:r w:rsidR="0080076D" w:rsidRPr="00DC0D56">
              <w:rPr>
                <w:rStyle w:val="Hyperlink"/>
                <w:color w:val="auto"/>
                <w:u w:val="none"/>
                <w:lang w:val="en-GB"/>
              </w:rPr>
              <w:t xml:space="preserve"> this w</w:t>
            </w:r>
            <w:r w:rsidR="00EE2341" w:rsidRPr="00DC0D56">
              <w:rPr>
                <w:rStyle w:val="Hyperlink"/>
                <w:color w:val="auto"/>
                <w:u w:val="none"/>
                <w:lang w:val="en-GB"/>
              </w:rPr>
              <w:t>as confirmed by Me</w:t>
            </w:r>
            <w:r w:rsidR="0080076D" w:rsidRPr="00DC0D56">
              <w:rPr>
                <w:rStyle w:val="Hyperlink"/>
                <w:color w:val="auto"/>
                <w:u w:val="none"/>
                <w:lang w:val="en-GB"/>
              </w:rPr>
              <w:t>d</w:t>
            </w:r>
            <w:r w:rsidR="00EE2341" w:rsidRPr="00DC0D56">
              <w:rPr>
                <w:rStyle w:val="Hyperlink"/>
                <w:color w:val="auto"/>
                <w:u w:val="none"/>
                <w:lang w:val="en-GB"/>
              </w:rPr>
              <w:t>i</w:t>
            </w:r>
            <w:r w:rsidR="0080076D" w:rsidRPr="00DC0D56">
              <w:rPr>
                <w:rStyle w:val="Hyperlink"/>
                <w:color w:val="auto"/>
                <w:u w:val="none"/>
                <w:lang w:val="en-GB"/>
              </w:rPr>
              <w:t>atek to be the case.</w:t>
            </w:r>
          </w:p>
          <w:p w14:paraId="68F0DF1C" w14:textId="77777777" w:rsidR="002F6CA8" w:rsidRPr="006F36E5" w:rsidRDefault="002F6CA8" w:rsidP="0041282A">
            <w:pPr>
              <w:keepNext/>
              <w:spacing w:after="0" w:line="240" w:lineRule="auto"/>
            </w:pPr>
          </w:p>
          <w:p w14:paraId="68F0DF1D" w14:textId="77777777" w:rsidR="002F6CA8" w:rsidRPr="00D86799" w:rsidRDefault="002F6CA8" w:rsidP="0041282A">
            <w:pPr>
              <w:keepNext/>
              <w:spacing w:after="0" w:line="240" w:lineRule="auto"/>
              <w:rPr>
                <w:b/>
                <w:lang w:val="en-GB"/>
              </w:rPr>
            </w:pPr>
            <w:r>
              <w:t>The document was noted.</w:t>
            </w:r>
          </w:p>
        </w:tc>
      </w:tr>
    </w:tbl>
    <w:p w14:paraId="68F0DF1F" w14:textId="77777777" w:rsidR="00D86799" w:rsidRDefault="00D86799"/>
    <w:tbl>
      <w:tblPr>
        <w:tblW w:w="0" w:type="auto"/>
        <w:tblCellMar>
          <w:left w:w="0" w:type="dxa"/>
          <w:right w:w="0" w:type="dxa"/>
        </w:tblCellMar>
        <w:tblLook w:val="04A0" w:firstRow="1" w:lastRow="0" w:firstColumn="1" w:lastColumn="0" w:noHBand="0" w:noVBand="1"/>
      </w:tblPr>
      <w:tblGrid>
        <w:gridCol w:w="8472"/>
      </w:tblGrid>
      <w:tr w:rsidR="00B9145B" w:rsidRPr="006F36E5" w14:paraId="68F0DF25" w14:textId="77777777" w:rsidTr="00EC15E5">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0DF20" w14:textId="77777777" w:rsidR="00B9145B" w:rsidRPr="006F36E5" w:rsidRDefault="00B9145B" w:rsidP="00EC15E5">
            <w:pPr>
              <w:keepNext/>
              <w:spacing w:after="0" w:line="240" w:lineRule="auto"/>
            </w:pPr>
            <w:r w:rsidRPr="006F36E5">
              <w:t>EC-PCH Enhancements for EC-GSM-</w:t>
            </w:r>
            <w:proofErr w:type="spellStart"/>
            <w:r w:rsidRPr="006F36E5">
              <w:t>IoT</w:t>
            </w:r>
            <w:proofErr w:type="spellEnd"/>
            <w:r w:rsidR="000269A4" w:rsidRPr="006F36E5">
              <w:br/>
              <w:t>source Nokia Networks</w:t>
            </w:r>
          </w:p>
          <w:p w14:paraId="68F0DF21" w14:textId="77777777" w:rsidR="00D86799" w:rsidRPr="006F36E5" w:rsidRDefault="00D86799" w:rsidP="00EC15E5">
            <w:pPr>
              <w:keepNext/>
              <w:spacing w:after="0" w:line="240" w:lineRule="auto"/>
            </w:pPr>
          </w:p>
          <w:p w14:paraId="68F0DF22" w14:textId="77777777" w:rsidR="00D86799" w:rsidRPr="001228B0" w:rsidRDefault="00D86799" w:rsidP="00D86799">
            <w:pPr>
              <w:keepNext/>
              <w:rPr>
                <w:rStyle w:val="Hyperlink"/>
                <w:color w:val="auto"/>
                <w:u w:val="none"/>
                <w:lang w:val="en-GB"/>
              </w:rPr>
            </w:pPr>
            <w:r w:rsidRPr="001228B0">
              <w:rPr>
                <w:rStyle w:val="Hyperlink"/>
                <w:b/>
                <w:color w:val="auto"/>
                <w:u w:val="none"/>
                <w:lang w:val="en-GB"/>
              </w:rPr>
              <w:t xml:space="preserve">Summary: </w:t>
            </w:r>
            <w:r w:rsidR="00845D9C" w:rsidRPr="00845D9C">
              <w:rPr>
                <w:rStyle w:val="Hyperlink"/>
                <w:color w:val="auto"/>
                <w:u w:val="none"/>
                <w:lang w:val="en-GB"/>
              </w:rPr>
              <w:t>The document was a resubmission of a document from GERAN#69 relating to enhancements to the paging channel to reduce MS monitoring time and to increase paging capacity in the network. The document had been updated since GERAN#69 to also capture battery lifetime calculations where it was seen that battery lifetime is increased if the solution was applied in a paging reachability use-case.</w:t>
            </w:r>
          </w:p>
          <w:p w14:paraId="68F0DF23" w14:textId="77777777" w:rsidR="00D86799" w:rsidRPr="00845D9C" w:rsidRDefault="00D86799" w:rsidP="00D86799">
            <w:pPr>
              <w:keepNext/>
              <w:spacing w:after="0" w:line="240" w:lineRule="auto"/>
              <w:rPr>
                <w:rStyle w:val="Hyperlink"/>
                <w:color w:val="auto"/>
                <w:u w:val="none"/>
                <w:lang w:val="en-GB"/>
              </w:rPr>
            </w:pPr>
            <w:r w:rsidRPr="001228B0">
              <w:rPr>
                <w:rStyle w:val="Hyperlink"/>
                <w:b/>
                <w:color w:val="auto"/>
                <w:u w:val="none"/>
                <w:lang w:val="en-GB"/>
              </w:rPr>
              <w:t>Discussion/outcome:</w:t>
            </w:r>
            <w:r w:rsidR="00845D9C">
              <w:rPr>
                <w:rStyle w:val="Hyperlink"/>
                <w:b/>
                <w:color w:val="auto"/>
                <w:u w:val="none"/>
                <w:lang w:val="en-GB"/>
              </w:rPr>
              <w:t xml:space="preserve"> </w:t>
            </w:r>
            <w:r w:rsidR="00053EF7" w:rsidRPr="0087525D">
              <w:rPr>
                <w:rStyle w:val="Hyperlink"/>
                <w:color w:val="auto"/>
                <w:u w:val="none"/>
                <w:lang w:val="en-GB"/>
              </w:rPr>
              <w:t>The</w:t>
            </w:r>
            <w:r w:rsidR="00053EF7">
              <w:rPr>
                <w:rStyle w:val="Hyperlink"/>
                <w:color w:val="auto"/>
                <w:u w:val="none"/>
                <w:lang w:val="en-GB"/>
              </w:rPr>
              <w:t xml:space="preserve"> moderator / WI Rapporteur noted that there was no time for presentation of the d</w:t>
            </w:r>
            <w:r w:rsidR="00EE1C85">
              <w:rPr>
                <w:rStyle w:val="Hyperlink"/>
                <w:color w:val="auto"/>
                <w:u w:val="none"/>
                <w:lang w:val="en-GB"/>
              </w:rPr>
              <w:t>iscussion paper due to the prioritization of the performance requirements framework.</w:t>
            </w:r>
            <w:r w:rsidR="009A6B7C">
              <w:rPr>
                <w:rStyle w:val="Hyperlink"/>
                <w:color w:val="auto"/>
                <w:u w:val="none"/>
                <w:lang w:val="en-GB"/>
              </w:rPr>
              <w:t xml:space="preserve"> Companies were encouraged to provide any comments to </w:t>
            </w:r>
            <w:r w:rsidR="00FB3A85">
              <w:rPr>
                <w:rStyle w:val="Hyperlink"/>
                <w:color w:val="auto"/>
                <w:u w:val="none"/>
                <w:lang w:val="en-GB"/>
              </w:rPr>
              <w:t>Nokia Networks</w:t>
            </w:r>
            <w:r w:rsidR="009A6B7C">
              <w:rPr>
                <w:rStyle w:val="Hyperlink"/>
                <w:color w:val="auto"/>
                <w:u w:val="none"/>
                <w:lang w:val="en-GB"/>
              </w:rPr>
              <w:t xml:space="preserve"> offline. </w:t>
            </w:r>
            <w:r w:rsidR="009A6B7C" w:rsidRPr="0087525D">
              <w:rPr>
                <w:rStyle w:val="Hyperlink"/>
                <w:color w:val="auto"/>
                <w:u w:val="none"/>
                <w:lang w:val="en-GB"/>
              </w:rPr>
              <w:t xml:space="preserve"> </w:t>
            </w:r>
          </w:p>
          <w:p w14:paraId="68F0DF24" w14:textId="77777777" w:rsidR="00D86799" w:rsidRPr="006F36E5" w:rsidRDefault="00D86799" w:rsidP="00D86799">
            <w:pPr>
              <w:keepNext/>
              <w:spacing w:after="0" w:line="240" w:lineRule="auto"/>
            </w:pPr>
          </w:p>
        </w:tc>
      </w:tr>
    </w:tbl>
    <w:p w14:paraId="68F0DF26" w14:textId="77777777" w:rsidR="00CD22A1" w:rsidRPr="006F36E5" w:rsidRDefault="00CD22A1"/>
    <w:p w14:paraId="68F0DF27" w14:textId="77777777" w:rsidR="00106DC4" w:rsidRDefault="00106DC4" w:rsidP="00106DC4">
      <w:pPr>
        <w:pStyle w:val="Heading3"/>
      </w:pPr>
      <w:r>
        <w:t>Normative work (agenda item 1.3)</w:t>
      </w:r>
    </w:p>
    <w:tbl>
      <w:tblPr>
        <w:tblW w:w="0" w:type="auto"/>
        <w:tblCellMar>
          <w:left w:w="0" w:type="dxa"/>
          <w:right w:w="0" w:type="dxa"/>
        </w:tblCellMar>
        <w:tblLook w:val="04A0" w:firstRow="1" w:lastRow="0" w:firstColumn="1" w:lastColumn="0" w:noHBand="0" w:noVBand="1"/>
      </w:tblPr>
      <w:tblGrid>
        <w:gridCol w:w="8472"/>
      </w:tblGrid>
      <w:tr w:rsidR="00D86799" w:rsidRPr="006F36E5" w14:paraId="68F0DF2E" w14:textId="77777777" w:rsidTr="00EC15E5">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0DF28" w14:textId="77777777" w:rsidR="00D86799" w:rsidRDefault="00D86799" w:rsidP="00EC15E5">
            <w:pPr>
              <w:keepNext/>
              <w:spacing w:after="0" w:line="240" w:lineRule="auto"/>
            </w:pPr>
            <w:r w:rsidRPr="00D86799">
              <w:t>DRAFT CR 45.002 Miscellaneous corrections</w:t>
            </w:r>
          </w:p>
          <w:p w14:paraId="68F0DF29" w14:textId="77777777" w:rsidR="00D86799" w:rsidRDefault="0087525D" w:rsidP="00EC15E5">
            <w:pPr>
              <w:keepNext/>
              <w:spacing w:after="0" w:line="240" w:lineRule="auto"/>
            </w:pPr>
            <w:r>
              <w:t>source Ericsson LM.</w:t>
            </w:r>
          </w:p>
          <w:p w14:paraId="68F0DF2A" w14:textId="77777777" w:rsidR="0087525D" w:rsidRDefault="0087525D" w:rsidP="00EC15E5">
            <w:pPr>
              <w:keepNext/>
              <w:spacing w:after="0" w:line="240" w:lineRule="auto"/>
            </w:pPr>
          </w:p>
          <w:p w14:paraId="68F0DF2B" w14:textId="77777777" w:rsidR="00D86799" w:rsidRPr="001228B0" w:rsidRDefault="00D86799" w:rsidP="00EC15E5">
            <w:pPr>
              <w:keepNext/>
              <w:rPr>
                <w:rStyle w:val="Hyperlink"/>
                <w:color w:val="auto"/>
                <w:u w:val="none"/>
                <w:lang w:val="en-GB"/>
              </w:rPr>
            </w:pPr>
            <w:r w:rsidRPr="001228B0">
              <w:rPr>
                <w:rStyle w:val="Hyperlink"/>
                <w:b/>
                <w:color w:val="auto"/>
                <w:u w:val="none"/>
                <w:lang w:val="en-GB"/>
              </w:rPr>
              <w:t xml:space="preserve">Summary: </w:t>
            </w:r>
            <w:r w:rsidR="0087525D" w:rsidRPr="0087525D">
              <w:rPr>
                <w:rStyle w:val="Hyperlink"/>
                <w:color w:val="auto"/>
                <w:u w:val="none"/>
                <w:lang w:val="en-GB"/>
              </w:rPr>
              <w:t>The CR</w:t>
            </w:r>
            <w:r w:rsidR="0087525D">
              <w:rPr>
                <w:rStyle w:val="Hyperlink"/>
                <w:color w:val="auto"/>
                <w:u w:val="none"/>
                <w:lang w:val="en-GB"/>
              </w:rPr>
              <w:t xml:space="preserve"> provides miscellaneous corrections to the already agreed 45.002 CR to GERAN#69. The corrections are outlined in the cover sheet.</w:t>
            </w:r>
            <w:r w:rsidR="0087525D">
              <w:rPr>
                <w:rStyle w:val="Hyperlink"/>
                <w:b/>
                <w:color w:val="auto"/>
                <w:u w:val="none"/>
                <w:lang w:val="en-GB"/>
              </w:rPr>
              <w:t xml:space="preserve"> </w:t>
            </w:r>
          </w:p>
          <w:p w14:paraId="68F0DF2C" w14:textId="77777777" w:rsidR="00D86799" w:rsidRDefault="00D86799" w:rsidP="00EC15E5">
            <w:pPr>
              <w:keepNext/>
              <w:spacing w:after="0" w:line="240" w:lineRule="auto"/>
              <w:rPr>
                <w:rStyle w:val="Hyperlink"/>
                <w:b/>
                <w:color w:val="auto"/>
                <w:u w:val="none"/>
                <w:lang w:val="en-GB"/>
              </w:rPr>
            </w:pPr>
            <w:r w:rsidRPr="001228B0">
              <w:rPr>
                <w:rStyle w:val="Hyperlink"/>
                <w:b/>
                <w:color w:val="auto"/>
                <w:u w:val="none"/>
                <w:lang w:val="en-GB"/>
              </w:rPr>
              <w:t>Discussion/outcome:</w:t>
            </w:r>
            <w:r w:rsidR="0087525D">
              <w:rPr>
                <w:rStyle w:val="Hyperlink"/>
                <w:b/>
                <w:color w:val="auto"/>
                <w:u w:val="none"/>
                <w:lang w:val="en-GB"/>
              </w:rPr>
              <w:t xml:space="preserve"> </w:t>
            </w:r>
            <w:r w:rsidR="0087525D" w:rsidRPr="0087525D">
              <w:rPr>
                <w:rStyle w:val="Hyperlink"/>
                <w:color w:val="auto"/>
                <w:u w:val="none"/>
                <w:lang w:val="en-GB"/>
              </w:rPr>
              <w:t>The</w:t>
            </w:r>
            <w:r w:rsidR="0087525D">
              <w:rPr>
                <w:rStyle w:val="Hyperlink"/>
                <w:color w:val="auto"/>
                <w:u w:val="none"/>
                <w:lang w:val="en-GB"/>
              </w:rPr>
              <w:t xml:space="preserve"> moderator / WI Rapporteur noted that there was no time for presentations of the CRs not relating to performance requirements in the </w:t>
            </w:r>
            <w:proofErr w:type="spellStart"/>
            <w:r w:rsidR="0087525D">
              <w:rPr>
                <w:rStyle w:val="Hyperlink"/>
                <w:color w:val="auto"/>
                <w:u w:val="none"/>
                <w:lang w:val="en-GB"/>
              </w:rPr>
              <w:t>telco</w:t>
            </w:r>
            <w:proofErr w:type="spellEnd"/>
            <w:r w:rsidR="0087525D">
              <w:rPr>
                <w:rStyle w:val="Hyperlink"/>
                <w:color w:val="auto"/>
                <w:u w:val="none"/>
                <w:lang w:val="en-GB"/>
              </w:rPr>
              <w:t xml:space="preserve">. </w:t>
            </w:r>
            <w:r w:rsidR="00F60F92">
              <w:rPr>
                <w:rStyle w:val="Hyperlink"/>
                <w:color w:val="auto"/>
                <w:u w:val="none"/>
                <w:lang w:val="en-GB"/>
              </w:rPr>
              <w:t>Companies were encouraged to provide any comments to Ericsson offline.</w:t>
            </w:r>
            <w:r w:rsidR="0087525D">
              <w:rPr>
                <w:rStyle w:val="Hyperlink"/>
                <w:color w:val="auto"/>
                <w:u w:val="none"/>
                <w:lang w:val="en-GB"/>
              </w:rPr>
              <w:t xml:space="preserve"> </w:t>
            </w:r>
            <w:r w:rsidR="0087525D" w:rsidRPr="0087525D">
              <w:rPr>
                <w:rStyle w:val="Hyperlink"/>
                <w:color w:val="auto"/>
                <w:u w:val="none"/>
                <w:lang w:val="en-GB"/>
              </w:rPr>
              <w:t xml:space="preserve"> </w:t>
            </w:r>
          </w:p>
          <w:p w14:paraId="68F0DF2D" w14:textId="77777777" w:rsidR="00D86799" w:rsidRPr="006F36E5" w:rsidRDefault="00D86799" w:rsidP="00EC15E5">
            <w:pPr>
              <w:keepNext/>
              <w:spacing w:after="0" w:line="240" w:lineRule="auto"/>
            </w:pPr>
          </w:p>
        </w:tc>
      </w:tr>
    </w:tbl>
    <w:p w14:paraId="68F0DF2F" w14:textId="77777777" w:rsidR="000A31D8" w:rsidRPr="001228B0" w:rsidRDefault="000A31D8" w:rsidP="000A31D8">
      <w:pPr>
        <w:pStyle w:val="BodyText"/>
        <w:rPr>
          <w:lang w:val="en-GB" w:eastAsia="ko-KR"/>
        </w:rPr>
      </w:pPr>
    </w:p>
    <w:p w14:paraId="68F0DF30" w14:textId="77777777" w:rsidR="00106DC4" w:rsidRPr="001228B0" w:rsidRDefault="006F513E" w:rsidP="006F513E">
      <w:pPr>
        <w:pStyle w:val="Heading2"/>
        <w:rPr>
          <w:lang w:val="en-GB" w:eastAsia="ko-KR"/>
        </w:rPr>
      </w:pPr>
      <w:proofErr w:type="spellStart"/>
      <w:r w:rsidRPr="001228B0">
        <w:rPr>
          <w:lang w:val="en-GB" w:eastAsia="ko-KR"/>
        </w:rPr>
        <w:t>Signaling</w:t>
      </w:r>
      <w:proofErr w:type="spellEnd"/>
      <w:r w:rsidRPr="001228B0">
        <w:rPr>
          <w:lang w:val="en-GB" w:eastAsia="ko-KR"/>
        </w:rPr>
        <w:t>/protocol layer aspects (agenda item 2)</w:t>
      </w:r>
    </w:p>
    <w:p w14:paraId="68F0DF31" w14:textId="77777777" w:rsidR="00BE080B" w:rsidRDefault="006F513E" w:rsidP="009F1D5A">
      <w:pPr>
        <w:pStyle w:val="Heading3"/>
      </w:pPr>
      <w:r w:rsidRPr="00672D08">
        <w:t>Technical input</w:t>
      </w:r>
      <w:r>
        <w:t xml:space="preserve"> (agenda item 2.1)</w:t>
      </w:r>
    </w:p>
    <w:p w14:paraId="68F0DF32" w14:textId="77777777" w:rsidR="00D86799" w:rsidRPr="006F36E5" w:rsidRDefault="00D86799" w:rsidP="00D86799">
      <w:pPr>
        <w:pStyle w:val="BodyText"/>
        <w:rPr>
          <w:lang w:eastAsia="ko-KR"/>
        </w:rPr>
      </w:pPr>
      <w:r w:rsidRPr="006F36E5">
        <w:rPr>
          <w:lang w:eastAsia="ko-KR"/>
        </w:rPr>
        <w:t>No documents were allocated under this agenda item.</w:t>
      </w:r>
    </w:p>
    <w:p w14:paraId="68F0DF33" w14:textId="77777777" w:rsidR="006F513E" w:rsidRDefault="006F513E" w:rsidP="006F513E">
      <w:pPr>
        <w:pStyle w:val="Heading3"/>
      </w:pPr>
      <w:r>
        <w:lastRenderedPageBreak/>
        <w:t>Normative work (agenda item 2.2)</w:t>
      </w:r>
    </w:p>
    <w:tbl>
      <w:tblPr>
        <w:tblW w:w="0" w:type="auto"/>
        <w:tblCellMar>
          <w:left w:w="0" w:type="dxa"/>
          <w:right w:w="0" w:type="dxa"/>
        </w:tblCellMar>
        <w:tblLook w:val="04A0" w:firstRow="1" w:lastRow="0" w:firstColumn="1" w:lastColumn="0" w:noHBand="0" w:noVBand="1"/>
      </w:tblPr>
      <w:tblGrid>
        <w:gridCol w:w="8472"/>
      </w:tblGrid>
      <w:tr w:rsidR="00D86799" w:rsidRPr="006F36E5" w14:paraId="68F0DF3A" w14:textId="77777777" w:rsidTr="00EC15E5">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0DF34" w14:textId="77777777" w:rsidR="00D86799" w:rsidRPr="006F36E5" w:rsidRDefault="00D86799" w:rsidP="00EC15E5">
            <w:pPr>
              <w:keepNext/>
              <w:spacing w:after="0" w:line="240" w:lineRule="auto"/>
            </w:pPr>
            <w:r w:rsidRPr="006F36E5">
              <w:t>DRAFT CR 44.060 EC-GSM-</w:t>
            </w:r>
            <w:proofErr w:type="spellStart"/>
            <w:r w:rsidRPr="006F36E5">
              <w:t>IoT</w:t>
            </w:r>
            <w:proofErr w:type="spellEnd"/>
            <w:r w:rsidRPr="006F36E5">
              <w:t xml:space="preserve"> RLC/MAC block structure Miscellaneous Corrections</w:t>
            </w:r>
          </w:p>
          <w:p w14:paraId="68F0DF35" w14:textId="77777777" w:rsidR="00D86799" w:rsidRPr="006F36E5" w:rsidRDefault="00201E38" w:rsidP="00EC15E5">
            <w:pPr>
              <w:keepNext/>
              <w:spacing w:after="0" w:line="240" w:lineRule="auto"/>
            </w:pPr>
            <w:r w:rsidRPr="006F36E5">
              <w:t>source Ericsson LM</w:t>
            </w:r>
          </w:p>
          <w:p w14:paraId="68F0DF36" w14:textId="77777777" w:rsidR="00201E38" w:rsidRPr="006F36E5" w:rsidRDefault="00201E38" w:rsidP="00EC15E5">
            <w:pPr>
              <w:keepNext/>
              <w:spacing w:after="0" w:line="240" w:lineRule="auto"/>
            </w:pPr>
          </w:p>
          <w:p w14:paraId="68F0DF37" w14:textId="77777777" w:rsidR="00D86799" w:rsidRPr="001228B0" w:rsidRDefault="00D86799" w:rsidP="00EC15E5">
            <w:pPr>
              <w:keepNext/>
              <w:rPr>
                <w:rStyle w:val="Hyperlink"/>
                <w:color w:val="auto"/>
                <w:u w:val="none"/>
                <w:lang w:val="en-GB"/>
              </w:rPr>
            </w:pPr>
            <w:r w:rsidRPr="001228B0">
              <w:rPr>
                <w:rStyle w:val="Hyperlink"/>
                <w:b/>
                <w:color w:val="auto"/>
                <w:u w:val="none"/>
                <w:lang w:val="en-GB"/>
              </w:rPr>
              <w:t xml:space="preserve">Summary: </w:t>
            </w:r>
            <w:r w:rsidR="00F60F92" w:rsidRPr="0087525D">
              <w:rPr>
                <w:rStyle w:val="Hyperlink"/>
                <w:color w:val="auto"/>
                <w:u w:val="none"/>
                <w:lang w:val="en-GB"/>
              </w:rPr>
              <w:t>The CR</w:t>
            </w:r>
            <w:r w:rsidR="00F60F92">
              <w:rPr>
                <w:rStyle w:val="Hyperlink"/>
                <w:color w:val="auto"/>
                <w:u w:val="none"/>
                <w:lang w:val="en-GB"/>
              </w:rPr>
              <w:t xml:space="preserve"> provides miscellaneous corrections to the already agreed 44.060 CR to GERAN#69. The corrections are outlined in the cover sheet.</w:t>
            </w:r>
          </w:p>
          <w:p w14:paraId="68F0DF38" w14:textId="77777777" w:rsidR="00D86799" w:rsidRDefault="00D86799" w:rsidP="00EC15E5">
            <w:pPr>
              <w:keepNext/>
              <w:spacing w:after="0" w:line="240" w:lineRule="auto"/>
              <w:rPr>
                <w:rStyle w:val="Hyperlink"/>
                <w:b/>
                <w:color w:val="auto"/>
                <w:u w:val="none"/>
                <w:lang w:val="en-GB"/>
              </w:rPr>
            </w:pPr>
            <w:r w:rsidRPr="001228B0">
              <w:rPr>
                <w:rStyle w:val="Hyperlink"/>
                <w:b/>
                <w:color w:val="auto"/>
                <w:u w:val="none"/>
                <w:lang w:val="en-GB"/>
              </w:rPr>
              <w:t>Discussion/outcome:</w:t>
            </w:r>
            <w:r w:rsidR="00F60F92" w:rsidRPr="0087525D">
              <w:rPr>
                <w:rStyle w:val="Hyperlink"/>
                <w:color w:val="auto"/>
                <w:u w:val="none"/>
                <w:lang w:val="en-GB"/>
              </w:rPr>
              <w:t xml:space="preserve"> The</w:t>
            </w:r>
            <w:r w:rsidR="00F60F92">
              <w:rPr>
                <w:rStyle w:val="Hyperlink"/>
                <w:color w:val="auto"/>
                <w:u w:val="none"/>
                <w:lang w:val="en-GB"/>
              </w:rPr>
              <w:t xml:space="preserve"> moderator / WI Rapporteur noted that there was no time for presentations of the CRs not relating to performance requirements in the </w:t>
            </w:r>
            <w:proofErr w:type="spellStart"/>
            <w:r w:rsidR="00F60F92">
              <w:rPr>
                <w:rStyle w:val="Hyperlink"/>
                <w:color w:val="auto"/>
                <w:u w:val="none"/>
                <w:lang w:val="en-GB"/>
              </w:rPr>
              <w:t>telco</w:t>
            </w:r>
            <w:proofErr w:type="spellEnd"/>
            <w:r w:rsidR="00F60F92">
              <w:rPr>
                <w:rStyle w:val="Hyperlink"/>
                <w:color w:val="auto"/>
                <w:u w:val="none"/>
                <w:lang w:val="en-GB"/>
              </w:rPr>
              <w:t>. Companies were encouraged to provide any comments to Ericsson offline.</w:t>
            </w:r>
          </w:p>
          <w:p w14:paraId="68F0DF39" w14:textId="77777777" w:rsidR="00D86799" w:rsidRPr="006F36E5" w:rsidRDefault="00D86799" w:rsidP="00EC15E5">
            <w:pPr>
              <w:keepNext/>
              <w:spacing w:after="0" w:line="240" w:lineRule="auto"/>
            </w:pPr>
          </w:p>
        </w:tc>
      </w:tr>
    </w:tbl>
    <w:p w14:paraId="68F0DF3B" w14:textId="77777777" w:rsidR="00D86799" w:rsidRPr="006F36E5" w:rsidRDefault="00D86799"/>
    <w:tbl>
      <w:tblPr>
        <w:tblW w:w="0" w:type="auto"/>
        <w:tblCellMar>
          <w:left w:w="0" w:type="dxa"/>
          <w:right w:w="0" w:type="dxa"/>
        </w:tblCellMar>
        <w:tblLook w:val="04A0" w:firstRow="1" w:lastRow="0" w:firstColumn="1" w:lastColumn="0" w:noHBand="0" w:noVBand="1"/>
      </w:tblPr>
      <w:tblGrid>
        <w:gridCol w:w="8472"/>
      </w:tblGrid>
      <w:tr w:rsidR="00D86799" w:rsidRPr="006F36E5" w14:paraId="68F0DF42" w14:textId="77777777" w:rsidTr="00EC15E5">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0DF3C" w14:textId="77777777" w:rsidR="00D86799" w:rsidRPr="006F36E5" w:rsidRDefault="00D86799" w:rsidP="00EC15E5">
            <w:pPr>
              <w:keepNext/>
              <w:spacing w:after="0" w:line="240" w:lineRule="auto"/>
            </w:pPr>
            <w:r w:rsidRPr="006F36E5">
              <w:t xml:space="preserve">DRAFT CR 44.018 Miscellaneous corrections to </w:t>
            </w:r>
            <w:proofErr w:type="spellStart"/>
            <w:r w:rsidRPr="006F36E5">
              <w:t>CIoT_EC_GSM</w:t>
            </w:r>
            <w:proofErr w:type="spellEnd"/>
          </w:p>
          <w:p w14:paraId="68F0DF3D" w14:textId="77777777" w:rsidR="00201E38" w:rsidRPr="006F36E5" w:rsidRDefault="00201E38" w:rsidP="00201E38">
            <w:pPr>
              <w:keepNext/>
              <w:spacing w:after="0" w:line="240" w:lineRule="auto"/>
            </w:pPr>
            <w:r w:rsidRPr="006F36E5">
              <w:t>source Ericsson LM</w:t>
            </w:r>
          </w:p>
          <w:p w14:paraId="68F0DF3E" w14:textId="77777777" w:rsidR="00D86799" w:rsidRPr="006F36E5" w:rsidRDefault="00D86799" w:rsidP="00D86799">
            <w:pPr>
              <w:keepNext/>
              <w:spacing w:after="0" w:line="240" w:lineRule="auto"/>
            </w:pPr>
          </w:p>
          <w:p w14:paraId="68F0DF3F" w14:textId="77777777" w:rsidR="00D86799" w:rsidRPr="001228B0" w:rsidRDefault="00D86799" w:rsidP="00D86799">
            <w:pPr>
              <w:keepNext/>
              <w:rPr>
                <w:rStyle w:val="Hyperlink"/>
                <w:color w:val="auto"/>
                <w:u w:val="none"/>
                <w:lang w:val="en-GB"/>
              </w:rPr>
            </w:pPr>
            <w:r w:rsidRPr="001228B0">
              <w:rPr>
                <w:rStyle w:val="Hyperlink"/>
                <w:b/>
                <w:color w:val="auto"/>
                <w:u w:val="none"/>
                <w:lang w:val="en-GB"/>
              </w:rPr>
              <w:t xml:space="preserve">Summary: </w:t>
            </w:r>
            <w:r w:rsidR="00F60F92" w:rsidRPr="0087525D">
              <w:rPr>
                <w:rStyle w:val="Hyperlink"/>
                <w:color w:val="auto"/>
                <w:u w:val="none"/>
                <w:lang w:val="en-GB"/>
              </w:rPr>
              <w:t>The CR</w:t>
            </w:r>
            <w:r w:rsidR="00F60F92">
              <w:rPr>
                <w:rStyle w:val="Hyperlink"/>
                <w:color w:val="auto"/>
                <w:u w:val="none"/>
                <w:lang w:val="en-GB"/>
              </w:rPr>
              <w:t xml:space="preserve"> provides miscellaneous corrections to the already agreed 44.018 CR to GERAN#69. The corrections are outlined in the cover sheet.</w:t>
            </w:r>
          </w:p>
          <w:p w14:paraId="68F0DF40" w14:textId="77777777" w:rsidR="00D86799" w:rsidRDefault="00D86799" w:rsidP="00D86799">
            <w:pPr>
              <w:keepNext/>
              <w:spacing w:after="0" w:line="240" w:lineRule="auto"/>
              <w:rPr>
                <w:rStyle w:val="Hyperlink"/>
                <w:b/>
                <w:color w:val="auto"/>
                <w:u w:val="none"/>
                <w:lang w:val="en-GB"/>
              </w:rPr>
            </w:pPr>
            <w:r w:rsidRPr="001228B0">
              <w:rPr>
                <w:rStyle w:val="Hyperlink"/>
                <w:b/>
                <w:color w:val="auto"/>
                <w:u w:val="none"/>
                <w:lang w:val="en-GB"/>
              </w:rPr>
              <w:t>Discussion/outcome:</w:t>
            </w:r>
            <w:r w:rsidR="00F60F92" w:rsidRPr="0087525D">
              <w:rPr>
                <w:rStyle w:val="Hyperlink"/>
                <w:color w:val="auto"/>
                <w:u w:val="none"/>
                <w:lang w:val="en-GB"/>
              </w:rPr>
              <w:t xml:space="preserve"> The</w:t>
            </w:r>
            <w:r w:rsidR="00F60F92">
              <w:rPr>
                <w:rStyle w:val="Hyperlink"/>
                <w:color w:val="auto"/>
                <w:u w:val="none"/>
                <w:lang w:val="en-GB"/>
              </w:rPr>
              <w:t xml:space="preserve"> moderator / WI Rapporteur noted that there was no time for presentations of the CRs not relating to performance requirements in the </w:t>
            </w:r>
            <w:proofErr w:type="spellStart"/>
            <w:r w:rsidR="00F60F92">
              <w:rPr>
                <w:rStyle w:val="Hyperlink"/>
                <w:color w:val="auto"/>
                <w:u w:val="none"/>
                <w:lang w:val="en-GB"/>
              </w:rPr>
              <w:t>telco</w:t>
            </w:r>
            <w:proofErr w:type="spellEnd"/>
            <w:r w:rsidR="00F60F92">
              <w:rPr>
                <w:rStyle w:val="Hyperlink"/>
                <w:color w:val="auto"/>
                <w:u w:val="none"/>
                <w:lang w:val="en-GB"/>
              </w:rPr>
              <w:t>. Companies were encouraged to provide any comments to Ericsson offline.</w:t>
            </w:r>
          </w:p>
          <w:p w14:paraId="68F0DF41" w14:textId="77777777" w:rsidR="00D86799" w:rsidRPr="006F36E5" w:rsidRDefault="00D86799" w:rsidP="00EC15E5">
            <w:pPr>
              <w:keepNext/>
              <w:spacing w:after="0" w:line="240" w:lineRule="auto"/>
            </w:pPr>
          </w:p>
        </w:tc>
      </w:tr>
    </w:tbl>
    <w:p w14:paraId="68F0DF43" w14:textId="77777777" w:rsidR="009F1D5A" w:rsidRPr="001228B0" w:rsidRDefault="009F1D5A" w:rsidP="009F1D5A">
      <w:pPr>
        <w:pStyle w:val="BodyText"/>
        <w:rPr>
          <w:lang w:val="en-GB" w:eastAsia="ko-KR"/>
        </w:rPr>
      </w:pPr>
    </w:p>
    <w:p w14:paraId="68F0DF44" w14:textId="77777777" w:rsidR="009F1D5A" w:rsidRDefault="00D86799" w:rsidP="00D86799">
      <w:pPr>
        <w:pStyle w:val="Heading2"/>
        <w:rPr>
          <w:lang w:val="en-GB" w:eastAsia="ko-KR"/>
        </w:rPr>
      </w:pPr>
      <w:r>
        <w:rPr>
          <w:lang w:val="en-GB" w:eastAsia="ko-KR"/>
        </w:rPr>
        <w:t>AOB</w:t>
      </w:r>
    </w:p>
    <w:tbl>
      <w:tblPr>
        <w:tblW w:w="0" w:type="auto"/>
        <w:tblCellMar>
          <w:left w:w="0" w:type="dxa"/>
          <w:right w:w="0" w:type="dxa"/>
        </w:tblCellMar>
        <w:tblLook w:val="04A0" w:firstRow="1" w:lastRow="0" w:firstColumn="1" w:lastColumn="0" w:noHBand="0" w:noVBand="1"/>
      </w:tblPr>
      <w:tblGrid>
        <w:gridCol w:w="8472"/>
      </w:tblGrid>
      <w:tr w:rsidR="00D86799" w:rsidRPr="006F36E5" w14:paraId="68F0DF4B" w14:textId="77777777" w:rsidTr="00EC15E5">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0DF45" w14:textId="77777777" w:rsidR="00F07EDA" w:rsidRPr="006F36E5" w:rsidRDefault="00D86799" w:rsidP="00D86799">
            <w:r w:rsidRPr="006F36E5">
              <w:t>EC-GSM-</w:t>
            </w:r>
            <w:proofErr w:type="spellStart"/>
            <w:r w:rsidRPr="006F36E5">
              <w:t>IoT</w:t>
            </w:r>
            <w:proofErr w:type="spellEnd"/>
            <w:r w:rsidRPr="006F36E5">
              <w:t xml:space="preserve"> renaming convention</w:t>
            </w:r>
            <w:r w:rsidR="00F07EDA" w:rsidRPr="006F36E5">
              <w:br/>
              <w:t>source Ericsson LM, presented by Mr. Mårten Sundberg</w:t>
            </w:r>
          </w:p>
          <w:p w14:paraId="68F0DF46" w14:textId="77777777" w:rsidR="00D86799" w:rsidRPr="001228B0" w:rsidRDefault="00D86799" w:rsidP="00D86799">
            <w:pPr>
              <w:keepNext/>
              <w:rPr>
                <w:rStyle w:val="Hyperlink"/>
                <w:color w:val="auto"/>
                <w:u w:val="none"/>
                <w:lang w:val="en-GB"/>
              </w:rPr>
            </w:pPr>
            <w:r w:rsidRPr="001228B0">
              <w:rPr>
                <w:rStyle w:val="Hyperlink"/>
                <w:b/>
                <w:color w:val="auto"/>
                <w:u w:val="none"/>
                <w:lang w:val="en-GB"/>
              </w:rPr>
              <w:t xml:space="preserve">Summary: </w:t>
            </w:r>
            <w:r w:rsidR="00F60F92" w:rsidRPr="00F60F92">
              <w:rPr>
                <w:rStyle w:val="Hyperlink"/>
                <w:color w:val="auto"/>
                <w:u w:val="none"/>
                <w:lang w:val="en-GB"/>
              </w:rPr>
              <w:t>Due to</w:t>
            </w:r>
            <w:r w:rsidR="00325156">
              <w:rPr>
                <w:rStyle w:val="Hyperlink"/>
                <w:color w:val="auto"/>
                <w:u w:val="none"/>
                <w:lang w:val="en-GB"/>
              </w:rPr>
              <w:t xml:space="preserve"> the name change of the feature at GERAN#69 from EC-EGPRS to EC-GSM-</w:t>
            </w:r>
            <w:proofErr w:type="spellStart"/>
            <w:r w:rsidR="00325156">
              <w:rPr>
                <w:rStyle w:val="Hyperlink"/>
                <w:color w:val="auto"/>
                <w:u w:val="none"/>
                <w:lang w:val="en-GB"/>
              </w:rPr>
              <w:t>IoT</w:t>
            </w:r>
            <w:proofErr w:type="spellEnd"/>
            <w:r w:rsidR="00325156">
              <w:rPr>
                <w:rStyle w:val="Hyperlink"/>
                <w:color w:val="auto"/>
                <w:u w:val="none"/>
                <w:lang w:val="en-GB"/>
              </w:rPr>
              <w:t xml:space="preserve"> the terminology used for the feature is reviewed in the document and new names are proposed and some names are proposed to be kept.</w:t>
            </w:r>
          </w:p>
          <w:p w14:paraId="68F0DF47" w14:textId="77777777" w:rsidR="00D86799" w:rsidRDefault="00D86799" w:rsidP="00D86799">
            <w:pPr>
              <w:keepNext/>
              <w:spacing w:after="0" w:line="240" w:lineRule="auto"/>
              <w:rPr>
                <w:rStyle w:val="Hyperlink"/>
                <w:color w:val="auto"/>
                <w:u w:val="none"/>
                <w:lang w:val="en-GB"/>
              </w:rPr>
            </w:pPr>
            <w:r w:rsidRPr="001228B0">
              <w:rPr>
                <w:rStyle w:val="Hyperlink"/>
                <w:b/>
                <w:color w:val="auto"/>
                <w:u w:val="none"/>
                <w:lang w:val="en-GB"/>
              </w:rPr>
              <w:t>Discussion/outcome:</w:t>
            </w:r>
            <w:r w:rsidR="00417CCE">
              <w:rPr>
                <w:rStyle w:val="Hyperlink"/>
                <w:b/>
                <w:color w:val="auto"/>
                <w:u w:val="none"/>
                <w:lang w:val="en-GB"/>
              </w:rPr>
              <w:t xml:space="preserve"> </w:t>
            </w:r>
            <w:r w:rsidR="00ED53AF" w:rsidRPr="00ED53AF">
              <w:rPr>
                <w:rStyle w:val="Hyperlink"/>
                <w:color w:val="auto"/>
                <w:u w:val="none"/>
                <w:lang w:val="en-GB"/>
              </w:rPr>
              <w:t xml:space="preserve">Nokia Networks commented on the proposal to call the operation of the MS </w:t>
            </w:r>
            <w:r w:rsidR="005C5EE7">
              <w:rPr>
                <w:rStyle w:val="Hyperlink"/>
                <w:color w:val="auto"/>
                <w:u w:val="none"/>
                <w:lang w:val="en-GB"/>
              </w:rPr>
              <w:t>“</w:t>
            </w:r>
            <w:r w:rsidR="00ED53AF" w:rsidRPr="00ED53AF">
              <w:rPr>
                <w:rStyle w:val="Hyperlink"/>
                <w:color w:val="auto"/>
                <w:u w:val="none"/>
                <w:lang w:val="en-GB"/>
              </w:rPr>
              <w:t>EC operation</w:t>
            </w:r>
            <w:r w:rsidR="005C5EE7">
              <w:rPr>
                <w:rStyle w:val="Hyperlink"/>
                <w:color w:val="auto"/>
                <w:u w:val="none"/>
                <w:lang w:val="en-GB"/>
              </w:rPr>
              <w:t>”</w:t>
            </w:r>
            <w:r w:rsidR="00ED53AF" w:rsidRPr="00ED53AF">
              <w:rPr>
                <w:rStyle w:val="Hyperlink"/>
                <w:color w:val="auto"/>
                <w:u w:val="none"/>
                <w:lang w:val="en-GB"/>
              </w:rPr>
              <w:t xml:space="preserve">, and not </w:t>
            </w:r>
            <w:r w:rsidR="005C5EE7">
              <w:rPr>
                <w:rStyle w:val="Hyperlink"/>
                <w:color w:val="auto"/>
                <w:u w:val="none"/>
                <w:lang w:val="en-GB"/>
              </w:rPr>
              <w:t>“</w:t>
            </w:r>
            <w:r w:rsidR="00ED53AF" w:rsidRPr="00ED53AF">
              <w:rPr>
                <w:rStyle w:val="Hyperlink"/>
                <w:color w:val="auto"/>
                <w:u w:val="none"/>
                <w:lang w:val="en-GB"/>
              </w:rPr>
              <w:t>EC-GSM-</w:t>
            </w:r>
            <w:proofErr w:type="spellStart"/>
            <w:r w:rsidR="00ED53AF" w:rsidRPr="00ED53AF">
              <w:rPr>
                <w:rStyle w:val="Hyperlink"/>
                <w:color w:val="auto"/>
                <w:u w:val="none"/>
                <w:lang w:val="en-GB"/>
              </w:rPr>
              <w:t>IoT</w:t>
            </w:r>
            <w:proofErr w:type="spellEnd"/>
            <w:r w:rsidR="00ED53AF" w:rsidRPr="00ED53AF">
              <w:rPr>
                <w:rStyle w:val="Hyperlink"/>
                <w:color w:val="auto"/>
                <w:u w:val="none"/>
                <w:lang w:val="en-GB"/>
              </w:rPr>
              <w:t xml:space="preserve"> operation</w:t>
            </w:r>
            <w:r w:rsidR="005C5EE7">
              <w:rPr>
                <w:rStyle w:val="Hyperlink"/>
                <w:color w:val="auto"/>
                <w:u w:val="none"/>
                <w:lang w:val="en-GB"/>
              </w:rPr>
              <w:t>”</w:t>
            </w:r>
            <w:r w:rsidR="00ED53AF" w:rsidRPr="00ED53AF">
              <w:rPr>
                <w:rStyle w:val="Hyperlink"/>
                <w:color w:val="auto"/>
                <w:u w:val="none"/>
                <w:lang w:val="en-GB"/>
              </w:rPr>
              <w:t>.</w:t>
            </w:r>
            <w:r w:rsidR="00ED53AF">
              <w:rPr>
                <w:rStyle w:val="Hyperlink"/>
                <w:color w:val="auto"/>
                <w:u w:val="none"/>
                <w:lang w:val="en-GB"/>
              </w:rPr>
              <w:t xml:space="preserve"> It was felt that in Stage 2 </w:t>
            </w:r>
            <w:r w:rsidR="006D657F">
              <w:rPr>
                <w:rStyle w:val="Hyperlink"/>
                <w:color w:val="auto"/>
                <w:u w:val="none"/>
                <w:lang w:val="en-GB"/>
              </w:rPr>
              <w:t xml:space="preserve">the full feature name should preferably be used, while shorter parameter names </w:t>
            </w:r>
            <w:r w:rsidR="00A41134">
              <w:rPr>
                <w:rStyle w:val="Hyperlink"/>
                <w:color w:val="auto"/>
                <w:u w:val="none"/>
                <w:lang w:val="en-GB"/>
              </w:rPr>
              <w:t xml:space="preserve">using only EC </w:t>
            </w:r>
            <w:r w:rsidR="006D657F">
              <w:rPr>
                <w:rStyle w:val="Hyperlink"/>
                <w:color w:val="auto"/>
                <w:u w:val="none"/>
                <w:lang w:val="en-GB"/>
              </w:rPr>
              <w:t>could be used in Stage 3.</w:t>
            </w:r>
            <w:r w:rsidR="00A41134">
              <w:rPr>
                <w:rStyle w:val="Hyperlink"/>
                <w:color w:val="auto"/>
                <w:u w:val="none"/>
                <w:lang w:val="en-GB"/>
              </w:rPr>
              <w:t xml:space="preserve"> Ericsson clarified that EC-GSM-</w:t>
            </w:r>
            <w:proofErr w:type="spellStart"/>
            <w:r w:rsidR="00A41134">
              <w:rPr>
                <w:rStyle w:val="Hyperlink"/>
                <w:color w:val="auto"/>
                <w:u w:val="none"/>
                <w:lang w:val="en-GB"/>
              </w:rPr>
              <w:t>IoT</w:t>
            </w:r>
            <w:proofErr w:type="spellEnd"/>
            <w:r w:rsidR="00A41134">
              <w:rPr>
                <w:rStyle w:val="Hyperlink"/>
                <w:color w:val="auto"/>
                <w:u w:val="none"/>
                <w:lang w:val="en-GB"/>
              </w:rPr>
              <w:t xml:space="preserve"> is proposed to be used when referring to the feature name, and for example MS capability. The operation is mostly dealt with in Stage 3 and referred to in many places, so keeping it short was felt suitable.</w:t>
            </w:r>
            <w:r w:rsidR="0056106B">
              <w:rPr>
                <w:rStyle w:val="Hyperlink"/>
                <w:color w:val="auto"/>
                <w:u w:val="none"/>
                <w:lang w:val="en-GB"/>
              </w:rPr>
              <w:t xml:space="preserve"> Nokia did not have a very strong opinion, and hence the WI </w:t>
            </w:r>
            <w:proofErr w:type="spellStart"/>
            <w:r w:rsidR="0056106B">
              <w:rPr>
                <w:rStyle w:val="Hyperlink"/>
                <w:color w:val="auto"/>
                <w:u w:val="none"/>
                <w:lang w:val="en-GB"/>
              </w:rPr>
              <w:t>Rappoteur</w:t>
            </w:r>
            <w:proofErr w:type="spellEnd"/>
            <w:r w:rsidR="0056106B">
              <w:rPr>
                <w:rStyle w:val="Hyperlink"/>
                <w:color w:val="auto"/>
                <w:u w:val="none"/>
                <w:lang w:val="en-GB"/>
              </w:rPr>
              <w:t xml:space="preserve"> proposed to go along the lines of the paper and encouraged Ericsson and other companies drafting CRs to the specifications to try to refer to the feature name as much as possible in Stage 2, while more detailed descriptions of parameters </w:t>
            </w:r>
            <w:proofErr w:type="spellStart"/>
            <w:r w:rsidR="0056106B">
              <w:rPr>
                <w:rStyle w:val="Hyperlink"/>
                <w:color w:val="auto"/>
                <w:u w:val="none"/>
                <w:lang w:val="en-GB"/>
              </w:rPr>
              <w:t>etc</w:t>
            </w:r>
            <w:proofErr w:type="spellEnd"/>
            <w:r w:rsidR="0056106B">
              <w:rPr>
                <w:rStyle w:val="Hyperlink"/>
                <w:color w:val="auto"/>
                <w:u w:val="none"/>
                <w:lang w:val="en-GB"/>
              </w:rPr>
              <w:t xml:space="preserve"> would be kept in Stage 3.</w:t>
            </w:r>
          </w:p>
          <w:p w14:paraId="68F0DF48" w14:textId="77777777" w:rsidR="00525E3A" w:rsidRDefault="00525E3A" w:rsidP="00D86799">
            <w:pPr>
              <w:keepNext/>
              <w:spacing w:after="0" w:line="240" w:lineRule="auto"/>
              <w:rPr>
                <w:rStyle w:val="Hyperlink"/>
                <w:color w:val="auto"/>
                <w:u w:val="none"/>
                <w:lang w:val="en-GB"/>
              </w:rPr>
            </w:pPr>
          </w:p>
          <w:p w14:paraId="68F0DF49" w14:textId="77777777" w:rsidR="00525E3A" w:rsidRDefault="00525E3A" w:rsidP="00D86799">
            <w:pPr>
              <w:keepNext/>
              <w:spacing w:after="0" w:line="240" w:lineRule="auto"/>
              <w:rPr>
                <w:rStyle w:val="Hyperlink"/>
                <w:b/>
                <w:color w:val="auto"/>
                <w:u w:val="none"/>
                <w:lang w:val="en-GB"/>
              </w:rPr>
            </w:pPr>
            <w:r>
              <w:rPr>
                <w:rStyle w:val="Hyperlink"/>
                <w:color w:val="auto"/>
                <w:u w:val="none"/>
                <w:lang w:val="en-GB"/>
              </w:rPr>
              <w:t xml:space="preserve">The document was agreed by the </w:t>
            </w:r>
            <w:proofErr w:type="spellStart"/>
            <w:r>
              <w:rPr>
                <w:rStyle w:val="Hyperlink"/>
                <w:color w:val="auto"/>
                <w:u w:val="none"/>
                <w:lang w:val="en-GB"/>
              </w:rPr>
              <w:t>telco</w:t>
            </w:r>
            <w:proofErr w:type="spellEnd"/>
            <w:r>
              <w:rPr>
                <w:rStyle w:val="Hyperlink"/>
                <w:color w:val="auto"/>
                <w:u w:val="none"/>
                <w:lang w:val="en-GB"/>
              </w:rPr>
              <w:t>.</w:t>
            </w:r>
          </w:p>
          <w:p w14:paraId="68F0DF4A" w14:textId="77777777" w:rsidR="00D86799" w:rsidRPr="00A41134" w:rsidRDefault="00D86799" w:rsidP="00EC15E5">
            <w:pPr>
              <w:keepNext/>
              <w:spacing w:after="0" w:line="240" w:lineRule="auto"/>
              <w:rPr>
                <w:lang w:val="en-GB"/>
              </w:rPr>
            </w:pPr>
          </w:p>
        </w:tc>
      </w:tr>
    </w:tbl>
    <w:p w14:paraId="68F0DF4C" w14:textId="77777777" w:rsidR="00D86799" w:rsidRPr="006F36E5" w:rsidRDefault="00D86799"/>
    <w:tbl>
      <w:tblPr>
        <w:tblW w:w="0" w:type="auto"/>
        <w:tblCellMar>
          <w:left w:w="0" w:type="dxa"/>
          <w:right w:w="0" w:type="dxa"/>
        </w:tblCellMar>
        <w:tblLook w:val="04A0" w:firstRow="1" w:lastRow="0" w:firstColumn="1" w:lastColumn="0" w:noHBand="0" w:noVBand="1"/>
      </w:tblPr>
      <w:tblGrid>
        <w:gridCol w:w="8472"/>
      </w:tblGrid>
      <w:tr w:rsidR="00D86799" w:rsidRPr="006F36E5" w14:paraId="68F0DF52" w14:textId="77777777" w:rsidTr="00EC15E5">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0DF4D" w14:textId="77777777" w:rsidR="00D86799" w:rsidRPr="006F36E5" w:rsidRDefault="00D86799" w:rsidP="00EC15E5">
            <w:pPr>
              <w:keepNext/>
              <w:spacing w:after="0" w:line="240" w:lineRule="auto"/>
            </w:pPr>
            <w:r w:rsidRPr="006F36E5">
              <w:lastRenderedPageBreak/>
              <w:t xml:space="preserve">DRAFT CR 45.002 Miscellaneous corrections to </w:t>
            </w:r>
            <w:proofErr w:type="spellStart"/>
            <w:r w:rsidRPr="006F36E5">
              <w:t>eDRX_GSM</w:t>
            </w:r>
            <w:proofErr w:type="spellEnd"/>
          </w:p>
          <w:p w14:paraId="68F0DF4E" w14:textId="77777777" w:rsidR="00201E38" w:rsidRPr="006F36E5" w:rsidRDefault="00201E38" w:rsidP="00201E38">
            <w:pPr>
              <w:keepNext/>
              <w:spacing w:after="0" w:line="240" w:lineRule="auto"/>
            </w:pPr>
            <w:r w:rsidRPr="006F36E5">
              <w:t>source Ericsson LM</w:t>
            </w:r>
          </w:p>
          <w:p w14:paraId="68F0DF4F" w14:textId="77777777" w:rsidR="00D86799" w:rsidRPr="006F36E5" w:rsidRDefault="00D86799" w:rsidP="00EC15E5">
            <w:pPr>
              <w:keepNext/>
              <w:spacing w:after="0" w:line="240" w:lineRule="auto"/>
            </w:pPr>
          </w:p>
          <w:p w14:paraId="68F0DF50" w14:textId="77777777" w:rsidR="00D86799" w:rsidRPr="001228B0" w:rsidRDefault="00D86799" w:rsidP="00D86799">
            <w:pPr>
              <w:keepNext/>
              <w:rPr>
                <w:rStyle w:val="Hyperlink"/>
                <w:color w:val="auto"/>
                <w:u w:val="none"/>
                <w:lang w:val="en-GB"/>
              </w:rPr>
            </w:pPr>
            <w:r w:rsidRPr="001228B0">
              <w:rPr>
                <w:rStyle w:val="Hyperlink"/>
                <w:b/>
                <w:color w:val="auto"/>
                <w:u w:val="none"/>
                <w:lang w:val="en-GB"/>
              </w:rPr>
              <w:t xml:space="preserve">Summary: </w:t>
            </w:r>
            <w:r w:rsidR="000B42F9" w:rsidRPr="0087525D">
              <w:rPr>
                <w:rStyle w:val="Hyperlink"/>
                <w:color w:val="auto"/>
                <w:u w:val="none"/>
                <w:lang w:val="en-GB"/>
              </w:rPr>
              <w:t>The CR</w:t>
            </w:r>
            <w:r w:rsidR="000B42F9">
              <w:rPr>
                <w:rStyle w:val="Hyperlink"/>
                <w:color w:val="auto"/>
                <w:u w:val="none"/>
                <w:lang w:val="en-GB"/>
              </w:rPr>
              <w:t xml:space="preserve"> provides miscellaneous corrections to the already agreed 45.002 CR to GERAN#69. The corrections are outlined in the cover sheet.</w:t>
            </w:r>
          </w:p>
          <w:p w14:paraId="68F0DF51" w14:textId="77777777" w:rsidR="00D86799" w:rsidRPr="00F60F92" w:rsidRDefault="00D86799" w:rsidP="00EC15E5">
            <w:pPr>
              <w:keepNext/>
              <w:spacing w:after="0" w:line="240" w:lineRule="auto"/>
              <w:rPr>
                <w:b/>
                <w:lang w:val="en-GB"/>
              </w:rPr>
            </w:pPr>
            <w:r w:rsidRPr="001228B0">
              <w:rPr>
                <w:rStyle w:val="Hyperlink"/>
                <w:b/>
                <w:color w:val="auto"/>
                <w:u w:val="none"/>
                <w:lang w:val="en-GB"/>
              </w:rPr>
              <w:t>Discussion/outcome:</w:t>
            </w:r>
            <w:r w:rsidR="00F60F92">
              <w:rPr>
                <w:rStyle w:val="Hyperlink"/>
                <w:b/>
                <w:color w:val="auto"/>
                <w:u w:val="none"/>
                <w:lang w:val="en-GB"/>
              </w:rPr>
              <w:t xml:space="preserve"> </w:t>
            </w:r>
            <w:r w:rsidR="00F60F92" w:rsidRPr="0087525D">
              <w:rPr>
                <w:rStyle w:val="Hyperlink"/>
                <w:color w:val="auto"/>
                <w:u w:val="none"/>
                <w:lang w:val="en-GB"/>
              </w:rPr>
              <w:t>The</w:t>
            </w:r>
            <w:r w:rsidR="00F60F92">
              <w:rPr>
                <w:rStyle w:val="Hyperlink"/>
                <w:color w:val="auto"/>
                <w:u w:val="none"/>
                <w:lang w:val="en-GB"/>
              </w:rPr>
              <w:t xml:space="preserve"> moderator / WI Rapporteur noted that there was no time for presentations of the CRs not relating to performance requirements in the </w:t>
            </w:r>
            <w:proofErr w:type="spellStart"/>
            <w:r w:rsidR="00F60F92">
              <w:rPr>
                <w:rStyle w:val="Hyperlink"/>
                <w:color w:val="auto"/>
                <w:u w:val="none"/>
                <w:lang w:val="en-GB"/>
              </w:rPr>
              <w:t>telco</w:t>
            </w:r>
            <w:proofErr w:type="spellEnd"/>
            <w:r w:rsidR="00F60F92">
              <w:rPr>
                <w:rStyle w:val="Hyperlink"/>
                <w:color w:val="auto"/>
                <w:u w:val="none"/>
                <w:lang w:val="en-GB"/>
              </w:rPr>
              <w:t xml:space="preserve">. </w:t>
            </w:r>
            <w:r w:rsidR="000B42F9">
              <w:rPr>
                <w:rStyle w:val="Hyperlink"/>
                <w:color w:val="auto"/>
                <w:u w:val="none"/>
                <w:lang w:val="en-GB"/>
              </w:rPr>
              <w:t xml:space="preserve">Also, this specific CR addressed another Work Item than EC-GSM (namely eDRX). </w:t>
            </w:r>
            <w:r w:rsidR="00F60F92">
              <w:rPr>
                <w:rStyle w:val="Hyperlink"/>
                <w:color w:val="auto"/>
                <w:u w:val="none"/>
                <w:lang w:val="en-GB"/>
              </w:rPr>
              <w:t>Companies were encouraged to provide any comments to Ericsson offline.</w:t>
            </w:r>
          </w:p>
        </w:tc>
      </w:tr>
    </w:tbl>
    <w:p w14:paraId="68F0DF53" w14:textId="77777777" w:rsidR="00D86799" w:rsidRPr="00D86799" w:rsidRDefault="00D86799" w:rsidP="00D86799">
      <w:pPr>
        <w:pStyle w:val="BodyText"/>
        <w:rPr>
          <w:lang w:val="en-GB" w:eastAsia="ko-KR"/>
        </w:rPr>
      </w:pPr>
    </w:p>
    <w:p w14:paraId="68F0DF54" w14:textId="77777777" w:rsidR="006F513E" w:rsidRPr="001228B0" w:rsidRDefault="006F513E" w:rsidP="006F513E">
      <w:pPr>
        <w:pStyle w:val="BodyText"/>
        <w:rPr>
          <w:lang w:val="en-GB" w:eastAsia="ko-KR"/>
        </w:rPr>
      </w:pPr>
    </w:p>
    <w:sectPr w:rsidR="006F513E" w:rsidRPr="001228B0" w:rsidSect="002D4FA5">
      <w:headerReference w:type="default" r:id="rId9"/>
      <w:footerReference w:type="default" r:id="rId10"/>
      <w:headerReference w:type="first" r:id="rId11"/>
      <w:footerReference w:type="first" r:id="rId12"/>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11C6D0" w14:textId="77777777" w:rsidR="00375610" w:rsidRDefault="00375610">
      <w:r>
        <w:separator/>
      </w:r>
    </w:p>
  </w:endnote>
  <w:endnote w:type="continuationSeparator" w:id="0">
    <w:p w14:paraId="2B74733B" w14:textId="77777777" w:rsidR="00375610" w:rsidRDefault="00375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altName w:val="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F0DF5A" w14:textId="77777777" w:rsidR="00EC15E5" w:rsidRDefault="00EC15E5">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066F56">
      <w:rPr>
        <w:rStyle w:val="PageNumber"/>
        <w:noProof/>
      </w:rPr>
      <w:t>2</w:t>
    </w:r>
    <w:r>
      <w:rPr>
        <w:rStyle w:val="PageNumber"/>
      </w:rPr>
      <w:fldChar w:fldCharType="end"/>
    </w:r>
    <w:bookmarkStart w:id="1"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066F56">
      <w:rPr>
        <w:rStyle w:val="PageNumber"/>
        <w:noProof/>
      </w:rPr>
      <w:t>7</w:t>
    </w:r>
    <w:r>
      <w:rPr>
        <w:rStyle w:val="PageNumber"/>
      </w:rPr>
      <w:fldChar w:fldCharType="end"/>
    </w:r>
    <w:r>
      <w:rPr>
        <w:rStyle w:val="PageNumber"/>
      </w:rPr>
      <w:t>)</w:t>
    </w:r>
    <w:bookmarkEnd w:id="1"/>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F0DF5E" w14:textId="77777777" w:rsidR="00EC15E5" w:rsidRDefault="00EC15E5">
    <w:pPr>
      <w:pStyle w:val="Footer"/>
      <w:jc w:val="center"/>
    </w:pPr>
    <w:r>
      <w:rPr>
        <w:rStyle w:val="PageNumber"/>
      </w:rPr>
      <w:fldChar w:fldCharType="begin"/>
    </w:r>
    <w:r>
      <w:rPr>
        <w:rStyle w:val="PageNumber"/>
      </w:rPr>
      <w:instrText xml:space="preserve"> PAGE </w:instrText>
    </w:r>
    <w:r>
      <w:rPr>
        <w:rStyle w:val="PageNumber"/>
      </w:rPr>
      <w:fldChar w:fldCharType="separate"/>
    </w:r>
    <w:r w:rsidR="00066F56">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66F56">
      <w:rPr>
        <w:rStyle w:val="PageNumber"/>
        <w:noProof/>
      </w:rPr>
      <w:t>7</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D399C0" w14:textId="77777777" w:rsidR="00375610" w:rsidRDefault="00375610">
      <w:r>
        <w:separator/>
      </w:r>
    </w:p>
  </w:footnote>
  <w:footnote w:type="continuationSeparator" w:id="0">
    <w:p w14:paraId="0D103BB0" w14:textId="77777777" w:rsidR="00375610" w:rsidRDefault="003756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F0DF59" w14:textId="77777777" w:rsidR="00EC15E5" w:rsidRPr="00325365" w:rsidRDefault="00EC15E5" w:rsidP="00EA60C1">
    <w:pPr>
      <w:pStyle w:val="Header"/>
      <w:rPr>
        <w:lang w:val="sv-SE"/>
      </w:rPr>
    </w:pPr>
    <w:r w:rsidRPr="00325365">
      <w:rPr>
        <w:lang w:val="sv-SE"/>
      </w:rPr>
      <w:t>3GPP TSG GERAN#69</w:t>
    </w:r>
    <w:r w:rsidRPr="00325365">
      <w:rPr>
        <w:lang w:val="sv-SE"/>
      </w:rPr>
      <w:tab/>
    </w:r>
    <w:r w:rsidRPr="00325365">
      <w:rPr>
        <w:lang w:val="sv-SE"/>
      </w:rPr>
      <w:tab/>
      <w:t>Tdoc GP-160023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F0DF5B" w14:textId="7A2E1981" w:rsidR="00EC15E5" w:rsidRPr="00325365" w:rsidRDefault="00EC15E5" w:rsidP="0015360B">
    <w:pPr>
      <w:pStyle w:val="Header"/>
      <w:spacing w:after="0"/>
      <w:rPr>
        <w:lang w:val="sv-SE"/>
      </w:rPr>
    </w:pPr>
    <w:r w:rsidRPr="00325365">
      <w:rPr>
        <w:lang w:val="sv-SE"/>
      </w:rPr>
      <w:t>3GPP TSG GERAN#70</w:t>
    </w:r>
    <w:r w:rsidRPr="00325365">
      <w:rPr>
        <w:lang w:val="sv-SE"/>
      </w:rPr>
      <w:tab/>
    </w:r>
    <w:r w:rsidRPr="00325365">
      <w:rPr>
        <w:lang w:val="sv-SE"/>
      </w:rPr>
      <w:tab/>
    </w:r>
    <w:r w:rsidRPr="00325365">
      <w:rPr>
        <w:lang w:val="sv-SE"/>
      </w:rPr>
      <w:t>Tdoc GP-160</w:t>
    </w:r>
    <w:r w:rsidR="00066F56">
      <w:rPr>
        <w:lang w:val="sv-SE"/>
      </w:rPr>
      <w:t>299</w:t>
    </w:r>
  </w:p>
  <w:p w14:paraId="68F0DF5C" w14:textId="77777777" w:rsidR="00EC15E5" w:rsidRPr="00F171F5" w:rsidRDefault="00EC15E5" w:rsidP="0015360B">
    <w:pPr>
      <w:pStyle w:val="Header"/>
      <w:spacing w:after="0"/>
      <w:rPr>
        <w:lang w:val="it-IT"/>
      </w:rPr>
    </w:pPr>
    <w:r>
      <w:rPr>
        <w:lang w:val="it-IT"/>
      </w:rPr>
      <w:t>Nanjing, P.R. China</w:t>
    </w:r>
    <w:r w:rsidRPr="00F171F5">
      <w:rPr>
        <w:lang w:val="it-IT"/>
      </w:rPr>
      <w:tab/>
    </w:r>
    <w:r w:rsidRPr="00F171F5">
      <w:rPr>
        <w:lang w:val="it-IT"/>
      </w:rPr>
      <w:tab/>
      <w:t xml:space="preserve">Agenda item </w:t>
    </w:r>
    <w:r>
      <w:rPr>
        <w:lang w:val="it-IT"/>
      </w:rPr>
      <w:t>5.4</w:t>
    </w:r>
  </w:p>
  <w:p w14:paraId="68F0DF5D" w14:textId="77777777" w:rsidR="00EC15E5" w:rsidRPr="001228B0" w:rsidRDefault="00EC15E5" w:rsidP="0015360B">
    <w:pPr>
      <w:pStyle w:val="Header"/>
      <w:spacing w:after="0"/>
      <w:rPr>
        <w:snapToGrid w:val="0"/>
        <w:lang w:val="en-GB"/>
      </w:rPr>
    </w:pPr>
    <w:r>
      <w:rPr>
        <w:lang w:val="en-GB"/>
      </w:rPr>
      <w:t>23</w:t>
    </w:r>
    <w:r w:rsidRPr="00AF3C80">
      <w:rPr>
        <w:vertAlign w:val="superscript"/>
        <w:lang w:val="en-GB"/>
      </w:rPr>
      <w:t>rd</w:t>
    </w:r>
    <w:r>
      <w:rPr>
        <w:lang w:val="en-GB"/>
      </w:rPr>
      <w:t xml:space="preserve"> -</w:t>
    </w:r>
    <w:r w:rsidRPr="001228B0">
      <w:rPr>
        <w:lang w:val="en-GB"/>
      </w:rPr>
      <w:t xml:space="preserve"> </w:t>
    </w:r>
    <w:r>
      <w:rPr>
        <w:lang w:val="en-GB"/>
      </w:rPr>
      <w:t>27</w:t>
    </w:r>
    <w:r w:rsidRPr="001228B0">
      <w:rPr>
        <w:vertAlign w:val="superscript"/>
        <w:lang w:val="en-GB"/>
      </w:rPr>
      <w:t>th</w:t>
    </w:r>
    <w:r w:rsidRPr="001228B0">
      <w:rPr>
        <w:lang w:val="en-GB"/>
      </w:rPr>
      <w:t xml:space="preserve"> </w:t>
    </w:r>
    <w:r>
      <w:rPr>
        <w:lang w:val="en-GB"/>
      </w:rPr>
      <w:t>May</w:t>
    </w:r>
    <w:r w:rsidRPr="001228B0">
      <w:rPr>
        <w:lang w:val="en-GB"/>
      </w:rPr>
      <w:t>, 2016</w:t>
    </w:r>
    <w:r w:rsidRPr="001228B0">
      <w:rPr>
        <w:lang w:val="en-GB"/>
      </w:rPr>
      <w:br/>
    </w:r>
    <w:bookmarkStart w:id="2" w:name="_Ref515183447"/>
    <w:bookmarkEnd w:id="2"/>
    <w:r w:rsidRPr="001228B0">
      <w:rPr>
        <w:lang w:val="en-GB"/>
      </w:rPr>
      <w:t xml:space="preserve">Source: </w:t>
    </w:r>
    <w:r>
      <w:rPr>
        <w:lang w:val="en-GB"/>
      </w:rPr>
      <w:t>WI Rapporteur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74D5150"/>
    <w:multiLevelType w:val="hybridMultilevel"/>
    <w:tmpl w:val="677802F8"/>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nsid w:val="21212FCD"/>
    <w:multiLevelType w:val="hybridMultilevel"/>
    <w:tmpl w:val="9DAEB2AE"/>
    <w:lvl w:ilvl="0" w:tplc="501A7D52">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2DB5311B"/>
    <w:multiLevelType w:val="hybridMultilevel"/>
    <w:tmpl w:val="3DA44826"/>
    <w:lvl w:ilvl="0" w:tplc="5B94C148">
      <w:start w:val="1"/>
      <w:numFmt w:val="bullet"/>
      <w:lvlRestart w:val="0"/>
      <w:lvlText w:val=""/>
      <w:lvlJc w:val="left"/>
      <w:pPr>
        <w:ind w:left="363" w:hanging="363"/>
      </w:pPr>
      <w:rPr>
        <w:rFonts w:ascii="Symbol" w:hAnsi="Symbol"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4173CD"/>
    <w:multiLevelType w:val="hybridMultilevel"/>
    <w:tmpl w:val="96D61506"/>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38530823"/>
    <w:multiLevelType w:val="hybridMultilevel"/>
    <w:tmpl w:val="B8B697CA"/>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3EE0512F"/>
    <w:multiLevelType w:val="hybridMultilevel"/>
    <w:tmpl w:val="875C4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43C17401"/>
    <w:multiLevelType w:val="hybridMultilevel"/>
    <w:tmpl w:val="1CCC05CA"/>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4A927E70"/>
    <w:multiLevelType w:val="hybridMultilevel"/>
    <w:tmpl w:val="A086B0C6"/>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C775DE6"/>
    <w:multiLevelType w:val="hybridMultilevel"/>
    <w:tmpl w:val="3B244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719C36F4"/>
    <w:multiLevelType w:val="hybridMultilevel"/>
    <w:tmpl w:val="C8F28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CA2100"/>
    <w:multiLevelType w:val="hybridMultilevel"/>
    <w:tmpl w:val="63123FEE"/>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
    <w:nsid w:val="7E764730"/>
    <w:multiLevelType w:val="hybridMultilevel"/>
    <w:tmpl w:val="765E78D0"/>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8"/>
  </w:num>
  <w:num w:numId="7">
    <w:abstractNumId w:val="7"/>
  </w:num>
  <w:num w:numId="8">
    <w:abstractNumId w:val="15"/>
  </w:num>
  <w:num w:numId="9">
    <w:abstractNumId w:val="19"/>
  </w:num>
  <w:num w:numId="10">
    <w:abstractNumId w:val="23"/>
  </w:num>
  <w:num w:numId="11">
    <w:abstractNumId w:val="11"/>
  </w:num>
  <w:num w:numId="12">
    <w:abstractNumId w:val="10"/>
  </w:num>
  <w:num w:numId="13">
    <w:abstractNumId w:val="0"/>
  </w:num>
  <w:num w:numId="14">
    <w:abstractNumId w:val="24"/>
  </w:num>
  <w:num w:numId="15">
    <w:abstractNumId w:val="21"/>
  </w:num>
  <w:num w:numId="16">
    <w:abstractNumId w:val="20"/>
  </w:num>
  <w:num w:numId="17">
    <w:abstractNumId w:val="12"/>
  </w:num>
  <w:num w:numId="18">
    <w:abstractNumId w:val="22"/>
  </w:num>
  <w:num w:numId="19">
    <w:abstractNumId w:val="16"/>
  </w:num>
  <w:num w:numId="20">
    <w:abstractNumId w:val="13"/>
  </w:num>
  <w:num w:numId="21">
    <w:abstractNumId w:val="17"/>
  </w:num>
  <w:num w:numId="22">
    <w:abstractNumId w:val="25"/>
  </w:num>
  <w:num w:numId="23">
    <w:abstractNumId w:val="26"/>
  </w:num>
  <w:num w:numId="24">
    <w:abstractNumId w:val="9"/>
  </w:num>
  <w:num w:numId="25">
    <w:abstractNumId w:val="6"/>
  </w:num>
  <w:num w:numId="26">
    <w:abstractNumId w:val="8"/>
  </w:num>
  <w:num w:numId="27">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6EAF"/>
    <w:rsid w:val="0000723E"/>
    <w:rsid w:val="00007639"/>
    <w:rsid w:val="00007A29"/>
    <w:rsid w:val="00007E3C"/>
    <w:rsid w:val="00007FB7"/>
    <w:rsid w:val="00010302"/>
    <w:rsid w:val="00010AB5"/>
    <w:rsid w:val="0001175D"/>
    <w:rsid w:val="00011DEE"/>
    <w:rsid w:val="00012730"/>
    <w:rsid w:val="0001283C"/>
    <w:rsid w:val="000140A6"/>
    <w:rsid w:val="00015C59"/>
    <w:rsid w:val="00015D3A"/>
    <w:rsid w:val="00016C26"/>
    <w:rsid w:val="000170F2"/>
    <w:rsid w:val="00020131"/>
    <w:rsid w:val="000203B4"/>
    <w:rsid w:val="00020593"/>
    <w:rsid w:val="00020EAD"/>
    <w:rsid w:val="000217A5"/>
    <w:rsid w:val="00021948"/>
    <w:rsid w:val="000223F4"/>
    <w:rsid w:val="0002325C"/>
    <w:rsid w:val="00023CB2"/>
    <w:rsid w:val="00023F23"/>
    <w:rsid w:val="0002404E"/>
    <w:rsid w:val="00024D19"/>
    <w:rsid w:val="000252DD"/>
    <w:rsid w:val="00025AA8"/>
    <w:rsid w:val="000269A4"/>
    <w:rsid w:val="00026F40"/>
    <w:rsid w:val="0002751E"/>
    <w:rsid w:val="0003089B"/>
    <w:rsid w:val="00032747"/>
    <w:rsid w:val="00036EE4"/>
    <w:rsid w:val="00036FBD"/>
    <w:rsid w:val="00037826"/>
    <w:rsid w:val="00037E84"/>
    <w:rsid w:val="0004021D"/>
    <w:rsid w:val="00041C69"/>
    <w:rsid w:val="00043155"/>
    <w:rsid w:val="000432B9"/>
    <w:rsid w:val="00044AFC"/>
    <w:rsid w:val="000476F1"/>
    <w:rsid w:val="00051509"/>
    <w:rsid w:val="0005267D"/>
    <w:rsid w:val="000531D3"/>
    <w:rsid w:val="00053EF7"/>
    <w:rsid w:val="000558BC"/>
    <w:rsid w:val="00055A72"/>
    <w:rsid w:val="000561FD"/>
    <w:rsid w:val="0005639E"/>
    <w:rsid w:val="000568B3"/>
    <w:rsid w:val="00056921"/>
    <w:rsid w:val="00056D4F"/>
    <w:rsid w:val="00057B8E"/>
    <w:rsid w:val="00057CF3"/>
    <w:rsid w:val="0006008F"/>
    <w:rsid w:val="00060517"/>
    <w:rsid w:val="000617ED"/>
    <w:rsid w:val="0006326B"/>
    <w:rsid w:val="000632A2"/>
    <w:rsid w:val="000635EE"/>
    <w:rsid w:val="00064FA5"/>
    <w:rsid w:val="000654F1"/>
    <w:rsid w:val="00065596"/>
    <w:rsid w:val="0006577E"/>
    <w:rsid w:val="00065FC7"/>
    <w:rsid w:val="00066772"/>
    <w:rsid w:val="00066F56"/>
    <w:rsid w:val="00070721"/>
    <w:rsid w:val="000711CC"/>
    <w:rsid w:val="00071548"/>
    <w:rsid w:val="00071AF4"/>
    <w:rsid w:val="00072BAE"/>
    <w:rsid w:val="00074479"/>
    <w:rsid w:val="000753D2"/>
    <w:rsid w:val="0008045A"/>
    <w:rsid w:val="00081D0E"/>
    <w:rsid w:val="00082CF2"/>
    <w:rsid w:val="000834CB"/>
    <w:rsid w:val="00084917"/>
    <w:rsid w:val="00085559"/>
    <w:rsid w:val="00085B0D"/>
    <w:rsid w:val="00085F02"/>
    <w:rsid w:val="0008658A"/>
    <w:rsid w:val="000865DB"/>
    <w:rsid w:val="00087BE7"/>
    <w:rsid w:val="00090398"/>
    <w:rsid w:val="00091E68"/>
    <w:rsid w:val="0009208C"/>
    <w:rsid w:val="0009362F"/>
    <w:rsid w:val="0009496E"/>
    <w:rsid w:val="00096443"/>
    <w:rsid w:val="000976AC"/>
    <w:rsid w:val="000A107F"/>
    <w:rsid w:val="000A17C1"/>
    <w:rsid w:val="000A2AF0"/>
    <w:rsid w:val="000A31D8"/>
    <w:rsid w:val="000A4168"/>
    <w:rsid w:val="000A4203"/>
    <w:rsid w:val="000A614E"/>
    <w:rsid w:val="000A764B"/>
    <w:rsid w:val="000A7BFE"/>
    <w:rsid w:val="000B0822"/>
    <w:rsid w:val="000B0D3D"/>
    <w:rsid w:val="000B1657"/>
    <w:rsid w:val="000B22CD"/>
    <w:rsid w:val="000B39FB"/>
    <w:rsid w:val="000B3D19"/>
    <w:rsid w:val="000B42F9"/>
    <w:rsid w:val="000B480F"/>
    <w:rsid w:val="000B4A93"/>
    <w:rsid w:val="000B4CA8"/>
    <w:rsid w:val="000B5E89"/>
    <w:rsid w:val="000B60B6"/>
    <w:rsid w:val="000B62EB"/>
    <w:rsid w:val="000B74A0"/>
    <w:rsid w:val="000C01CF"/>
    <w:rsid w:val="000C0EF3"/>
    <w:rsid w:val="000C246D"/>
    <w:rsid w:val="000C2D6B"/>
    <w:rsid w:val="000C53C6"/>
    <w:rsid w:val="000C68E2"/>
    <w:rsid w:val="000C6B47"/>
    <w:rsid w:val="000C724E"/>
    <w:rsid w:val="000C7E27"/>
    <w:rsid w:val="000D04AC"/>
    <w:rsid w:val="000D0A0B"/>
    <w:rsid w:val="000D0EAC"/>
    <w:rsid w:val="000D3478"/>
    <w:rsid w:val="000D42AC"/>
    <w:rsid w:val="000D4591"/>
    <w:rsid w:val="000D56D0"/>
    <w:rsid w:val="000D5EF9"/>
    <w:rsid w:val="000D5F36"/>
    <w:rsid w:val="000D63EA"/>
    <w:rsid w:val="000D68A1"/>
    <w:rsid w:val="000D6A70"/>
    <w:rsid w:val="000D7C96"/>
    <w:rsid w:val="000D7EFF"/>
    <w:rsid w:val="000E0287"/>
    <w:rsid w:val="000E4DE7"/>
    <w:rsid w:val="000E52AA"/>
    <w:rsid w:val="000E52B9"/>
    <w:rsid w:val="000E7150"/>
    <w:rsid w:val="000E7410"/>
    <w:rsid w:val="000E7B3A"/>
    <w:rsid w:val="000F069F"/>
    <w:rsid w:val="000F28EE"/>
    <w:rsid w:val="000F494A"/>
    <w:rsid w:val="000F4C28"/>
    <w:rsid w:val="000F4D16"/>
    <w:rsid w:val="000F55E5"/>
    <w:rsid w:val="000F56BC"/>
    <w:rsid w:val="000F57C1"/>
    <w:rsid w:val="000F788A"/>
    <w:rsid w:val="00100EDF"/>
    <w:rsid w:val="00101EDB"/>
    <w:rsid w:val="0010266B"/>
    <w:rsid w:val="00102A08"/>
    <w:rsid w:val="00103567"/>
    <w:rsid w:val="001038AA"/>
    <w:rsid w:val="001043EF"/>
    <w:rsid w:val="0010477A"/>
    <w:rsid w:val="00104E41"/>
    <w:rsid w:val="00105050"/>
    <w:rsid w:val="00105E9B"/>
    <w:rsid w:val="00106DC4"/>
    <w:rsid w:val="00106E10"/>
    <w:rsid w:val="001116D8"/>
    <w:rsid w:val="00111AD5"/>
    <w:rsid w:val="001132C2"/>
    <w:rsid w:val="001145B1"/>
    <w:rsid w:val="001158B9"/>
    <w:rsid w:val="0011683C"/>
    <w:rsid w:val="001170D9"/>
    <w:rsid w:val="001210C9"/>
    <w:rsid w:val="001223FB"/>
    <w:rsid w:val="001228B0"/>
    <w:rsid w:val="00123AD8"/>
    <w:rsid w:val="00124848"/>
    <w:rsid w:val="00125E86"/>
    <w:rsid w:val="00125F33"/>
    <w:rsid w:val="001262D1"/>
    <w:rsid w:val="00126D32"/>
    <w:rsid w:val="0012713B"/>
    <w:rsid w:val="00127227"/>
    <w:rsid w:val="00130242"/>
    <w:rsid w:val="00131FD3"/>
    <w:rsid w:val="00132466"/>
    <w:rsid w:val="00132890"/>
    <w:rsid w:val="00132DB7"/>
    <w:rsid w:val="00133023"/>
    <w:rsid w:val="00135A71"/>
    <w:rsid w:val="001368AE"/>
    <w:rsid w:val="00140B83"/>
    <w:rsid w:val="00144049"/>
    <w:rsid w:val="001449B8"/>
    <w:rsid w:val="00145990"/>
    <w:rsid w:val="00146503"/>
    <w:rsid w:val="00146961"/>
    <w:rsid w:val="001474F8"/>
    <w:rsid w:val="00147B66"/>
    <w:rsid w:val="00150483"/>
    <w:rsid w:val="00150652"/>
    <w:rsid w:val="00150882"/>
    <w:rsid w:val="001519E1"/>
    <w:rsid w:val="00152A7E"/>
    <w:rsid w:val="00152BC4"/>
    <w:rsid w:val="0015360B"/>
    <w:rsid w:val="001547D7"/>
    <w:rsid w:val="00154A3E"/>
    <w:rsid w:val="00155385"/>
    <w:rsid w:val="001561D6"/>
    <w:rsid w:val="00157ED0"/>
    <w:rsid w:val="00157F3D"/>
    <w:rsid w:val="00162633"/>
    <w:rsid w:val="00163CAC"/>
    <w:rsid w:val="00163E27"/>
    <w:rsid w:val="001648B6"/>
    <w:rsid w:val="00164B61"/>
    <w:rsid w:val="00164E81"/>
    <w:rsid w:val="00164FE3"/>
    <w:rsid w:val="001650C3"/>
    <w:rsid w:val="001653B3"/>
    <w:rsid w:val="001716BD"/>
    <w:rsid w:val="0017195E"/>
    <w:rsid w:val="00171E47"/>
    <w:rsid w:val="00172562"/>
    <w:rsid w:val="00173B04"/>
    <w:rsid w:val="00173BF5"/>
    <w:rsid w:val="00174A53"/>
    <w:rsid w:val="001751C6"/>
    <w:rsid w:val="00175A90"/>
    <w:rsid w:val="00176DD7"/>
    <w:rsid w:val="00177B39"/>
    <w:rsid w:val="0018140C"/>
    <w:rsid w:val="00182EA3"/>
    <w:rsid w:val="0018401B"/>
    <w:rsid w:val="001841E7"/>
    <w:rsid w:val="0018501E"/>
    <w:rsid w:val="001857EC"/>
    <w:rsid w:val="001865CD"/>
    <w:rsid w:val="00186826"/>
    <w:rsid w:val="00186BB6"/>
    <w:rsid w:val="001873BB"/>
    <w:rsid w:val="001879A6"/>
    <w:rsid w:val="00187FFC"/>
    <w:rsid w:val="00190AED"/>
    <w:rsid w:val="00190B99"/>
    <w:rsid w:val="00190F4B"/>
    <w:rsid w:val="00191182"/>
    <w:rsid w:val="001919BD"/>
    <w:rsid w:val="00192386"/>
    <w:rsid w:val="0019274D"/>
    <w:rsid w:val="0019334A"/>
    <w:rsid w:val="0019378B"/>
    <w:rsid w:val="00193BE6"/>
    <w:rsid w:val="0019426B"/>
    <w:rsid w:val="00196B77"/>
    <w:rsid w:val="001A14DB"/>
    <w:rsid w:val="001A31E6"/>
    <w:rsid w:val="001A598F"/>
    <w:rsid w:val="001A68ED"/>
    <w:rsid w:val="001A74BA"/>
    <w:rsid w:val="001B033B"/>
    <w:rsid w:val="001B11C2"/>
    <w:rsid w:val="001B1402"/>
    <w:rsid w:val="001B17B1"/>
    <w:rsid w:val="001B1A12"/>
    <w:rsid w:val="001B4E2B"/>
    <w:rsid w:val="001B68ED"/>
    <w:rsid w:val="001C03F9"/>
    <w:rsid w:val="001C0C5F"/>
    <w:rsid w:val="001C0F49"/>
    <w:rsid w:val="001C1B95"/>
    <w:rsid w:val="001C2F0C"/>
    <w:rsid w:val="001C34D8"/>
    <w:rsid w:val="001C4C18"/>
    <w:rsid w:val="001C51B3"/>
    <w:rsid w:val="001C6EFF"/>
    <w:rsid w:val="001C76E9"/>
    <w:rsid w:val="001D01D4"/>
    <w:rsid w:val="001D0409"/>
    <w:rsid w:val="001D18E1"/>
    <w:rsid w:val="001D1BBC"/>
    <w:rsid w:val="001D26AD"/>
    <w:rsid w:val="001D38B9"/>
    <w:rsid w:val="001D395A"/>
    <w:rsid w:val="001D49CD"/>
    <w:rsid w:val="001D6932"/>
    <w:rsid w:val="001D6B9A"/>
    <w:rsid w:val="001D6EB9"/>
    <w:rsid w:val="001D7CFD"/>
    <w:rsid w:val="001E0C62"/>
    <w:rsid w:val="001E1017"/>
    <w:rsid w:val="001E1D0F"/>
    <w:rsid w:val="001E3248"/>
    <w:rsid w:val="001E4193"/>
    <w:rsid w:val="001E50C4"/>
    <w:rsid w:val="001E5F92"/>
    <w:rsid w:val="001E62FE"/>
    <w:rsid w:val="001F00FD"/>
    <w:rsid w:val="001F26F0"/>
    <w:rsid w:val="001F3C8B"/>
    <w:rsid w:val="001F4175"/>
    <w:rsid w:val="001F42C5"/>
    <w:rsid w:val="001F4591"/>
    <w:rsid w:val="001F57DC"/>
    <w:rsid w:val="001F5CA6"/>
    <w:rsid w:val="001F5CEA"/>
    <w:rsid w:val="001F63D4"/>
    <w:rsid w:val="001F7512"/>
    <w:rsid w:val="001F7852"/>
    <w:rsid w:val="001F7CCA"/>
    <w:rsid w:val="00200091"/>
    <w:rsid w:val="002017AC"/>
    <w:rsid w:val="00201A32"/>
    <w:rsid w:val="00201E38"/>
    <w:rsid w:val="0020296E"/>
    <w:rsid w:val="00203213"/>
    <w:rsid w:val="002039AF"/>
    <w:rsid w:val="00205FC8"/>
    <w:rsid w:val="002062FE"/>
    <w:rsid w:val="0020665C"/>
    <w:rsid w:val="00206B48"/>
    <w:rsid w:val="0020716D"/>
    <w:rsid w:val="00211DCC"/>
    <w:rsid w:val="00212200"/>
    <w:rsid w:val="00214412"/>
    <w:rsid w:val="00214891"/>
    <w:rsid w:val="00214B5C"/>
    <w:rsid w:val="00216391"/>
    <w:rsid w:val="002163DA"/>
    <w:rsid w:val="002175C4"/>
    <w:rsid w:val="00217C4A"/>
    <w:rsid w:val="00220D2A"/>
    <w:rsid w:val="00222BE6"/>
    <w:rsid w:val="0022366B"/>
    <w:rsid w:val="00223B6C"/>
    <w:rsid w:val="00223BEE"/>
    <w:rsid w:val="00223DD7"/>
    <w:rsid w:val="0022497A"/>
    <w:rsid w:val="00225DB2"/>
    <w:rsid w:val="00226167"/>
    <w:rsid w:val="002301B3"/>
    <w:rsid w:val="0023073F"/>
    <w:rsid w:val="00231EC7"/>
    <w:rsid w:val="00232177"/>
    <w:rsid w:val="002325D0"/>
    <w:rsid w:val="00233DA4"/>
    <w:rsid w:val="00236915"/>
    <w:rsid w:val="002369E9"/>
    <w:rsid w:val="00240E3E"/>
    <w:rsid w:val="00240EC4"/>
    <w:rsid w:val="0024107F"/>
    <w:rsid w:val="0024126D"/>
    <w:rsid w:val="0024169A"/>
    <w:rsid w:val="00242D87"/>
    <w:rsid w:val="00244060"/>
    <w:rsid w:val="002446A2"/>
    <w:rsid w:val="002458A5"/>
    <w:rsid w:val="00245AC6"/>
    <w:rsid w:val="00247D4E"/>
    <w:rsid w:val="00247F04"/>
    <w:rsid w:val="00250390"/>
    <w:rsid w:val="00250FF0"/>
    <w:rsid w:val="0025122D"/>
    <w:rsid w:val="00251C4C"/>
    <w:rsid w:val="00252501"/>
    <w:rsid w:val="00252893"/>
    <w:rsid w:val="0025295A"/>
    <w:rsid w:val="00253253"/>
    <w:rsid w:val="00253287"/>
    <w:rsid w:val="00253A9A"/>
    <w:rsid w:val="00253ED7"/>
    <w:rsid w:val="002559B1"/>
    <w:rsid w:val="00255C81"/>
    <w:rsid w:val="00256007"/>
    <w:rsid w:val="00256299"/>
    <w:rsid w:val="002576BD"/>
    <w:rsid w:val="00257FBB"/>
    <w:rsid w:val="002602AF"/>
    <w:rsid w:val="00261913"/>
    <w:rsid w:val="002621FD"/>
    <w:rsid w:val="002627A6"/>
    <w:rsid w:val="002628FE"/>
    <w:rsid w:val="002636EC"/>
    <w:rsid w:val="00263E7C"/>
    <w:rsid w:val="00264773"/>
    <w:rsid w:val="00264D9E"/>
    <w:rsid w:val="002654E0"/>
    <w:rsid w:val="00266778"/>
    <w:rsid w:val="0026749A"/>
    <w:rsid w:val="00267958"/>
    <w:rsid w:val="002708FE"/>
    <w:rsid w:val="00271C0B"/>
    <w:rsid w:val="002727A0"/>
    <w:rsid w:val="00275A0A"/>
    <w:rsid w:val="00275B42"/>
    <w:rsid w:val="00276C25"/>
    <w:rsid w:val="0027726F"/>
    <w:rsid w:val="00280D07"/>
    <w:rsid w:val="00282F72"/>
    <w:rsid w:val="00283416"/>
    <w:rsid w:val="00284C25"/>
    <w:rsid w:val="00285F61"/>
    <w:rsid w:val="00285F94"/>
    <w:rsid w:val="002860CF"/>
    <w:rsid w:val="0028621E"/>
    <w:rsid w:val="00291464"/>
    <w:rsid w:val="00291A55"/>
    <w:rsid w:val="002923B3"/>
    <w:rsid w:val="002926DA"/>
    <w:rsid w:val="002937E7"/>
    <w:rsid w:val="00293EA6"/>
    <w:rsid w:val="00294DF7"/>
    <w:rsid w:val="002958D5"/>
    <w:rsid w:val="002967C3"/>
    <w:rsid w:val="00296BAE"/>
    <w:rsid w:val="00296C13"/>
    <w:rsid w:val="00297B7A"/>
    <w:rsid w:val="002A00C8"/>
    <w:rsid w:val="002A04E1"/>
    <w:rsid w:val="002A1B11"/>
    <w:rsid w:val="002A21A2"/>
    <w:rsid w:val="002A235E"/>
    <w:rsid w:val="002A2719"/>
    <w:rsid w:val="002A2D05"/>
    <w:rsid w:val="002A428F"/>
    <w:rsid w:val="002B111F"/>
    <w:rsid w:val="002B1B4D"/>
    <w:rsid w:val="002B20B6"/>
    <w:rsid w:val="002B2339"/>
    <w:rsid w:val="002B341F"/>
    <w:rsid w:val="002B66AD"/>
    <w:rsid w:val="002B6A64"/>
    <w:rsid w:val="002B7360"/>
    <w:rsid w:val="002C0170"/>
    <w:rsid w:val="002C0369"/>
    <w:rsid w:val="002C168B"/>
    <w:rsid w:val="002C1F23"/>
    <w:rsid w:val="002C20B2"/>
    <w:rsid w:val="002C3AC9"/>
    <w:rsid w:val="002C60CD"/>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B56"/>
    <w:rsid w:val="002D5ED7"/>
    <w:rsid w:val="002D6EAA"/>
    <w:rsid w:val="002D70C6"/>
    <w:rsid w:val="002D784B"/>
    <w:rsid w:val="002E2199"/>
    <w:rsid w:val="002E253A"/>
    <w:rsid w:val="002E43B2"/>
    <w:rsid w:val="002E4DD7"/>
    <w:rsid w:val="002E61C0"/>
    <w:rsid w:val="002E6E59"/>
    <w:rsid w:val="002F0AD0"/>
    <w:rsid w:val="002F0D0E"/>
    <w:rsid w:val="002F1070"/>
    <w:rsid w:val="002F14AC"/>
    <w:rsid w:val="002F174E"/>
    <w:rsid w:val="002F2A7F"/>
    <w:rsid w:val="002F2B72"/>
    <w:rsid w:val="002F2D79"/>
    <w:rsid w:val="002F46DF"/>
    <w:rsid w:val="002F547E"/>
    <w:rsid w:val="002F5675"/>
    <w:rsid w:val="002F59CF"/>
    <w:rsid w:val="002F657F"/>
    <w:rsid w:val="002F69C2"/>
    <w:rsid w:val="002F6CA8"/>
    <w:rsid w:val="002F6E90"/>
    <w:rsid w:val="002F7B4B"/>
    <w:rsid w:val="00300664"/>
    <w:rsid w:val="00301963"/>
    <w:rsid w:val="00302930"/>
    <w:rsid w:val="00302C82"/>
    <w:rsid w:val="003040F0"/>
    <w:rsid w:val="003063A5"/>
    <w:rsid w:val="00307D88"/>
    <w:rsid w:val="00307FCA"/>
    <w:rsid w:val="003107ED"/>
    <w:rsid w:val="003119CA"/>
    <w:rsid w:val="00312FC6"/>
    <w:rsid w:val="00313246"/>
    <w:rsid w:val="003134BB"/>
    <w:rsid w:val="00313A9F"/>
    <w:rsid w:val="00314275"/>
    <w:rsid w:val="00315D93"/>
    <w:rsid w:val="003232C4"/>
    <w:rsid w:val="0032384E"/>
    <w:rsid w:val="00323E63"/>
    <w:rsid w:val="00324537"/>
    <w:rsid w:val="00325156"/>
    <w:rsid w:val="00325365"/>
    <w:rsid w:val="00326141"/>
    <w:rsid w:val="00326F52"/>
    <w:rsid w:val="00327449"/>
    <w:rsid w:val="003278F5"/>
    <w:rsid w:val="00330D9F"/>
    <w:rsid w:val="00330F02"/>
    <w:rsid w:val="0033254B"/>
    <w:rsid w:val="00332B8E"/>
    <w:rsid w:val="00332D69"/>
    <w:rsid w:val="00332D95"/>
    <w:rsid w:val="0033417A"/>
    <w:rsid w:val="0033483E"/>
    <w:rsid w:val="00335A7F"/>
    <w:rsid w:val="00335D65"/>
    <w:rsid w:val="00336117"/>
    <w:rsid w:val="003368F3"/>
    <w:rsid w:val="003377A3"/>
    <w:rsid w:val="003378EB"/>
    <w:rsid w:val="00337A5E"/>
    <w:rsid w:val="00337AD5"/>
    <w:rsid w:val="0034191B"/>
    <w:rsid w:val="003426AC"/>
    <w:rsid w:val="003430FE"/>
    <w:rsid w:val="00343A5A"/>
    <w:rsid w:val="0034451D"/>
    <w:rsid w:val="00344A53"/>
    <w:rsid w:val="003468BC"/>
    <w:rsid w:val="00346C12"/>
    <w:rsid w:val="003500A7"/>
    <w:rsid w:val="00350695"/>
    <w:rsid w:val="00351194"/>
    <w:rsid w:val="00351BAD"/>
    <w:rsid w:val="00353745"/>
    <w:rsid w:val="003549E9"/>
    <w:rsid w:val="0035554D"/>
    <w:rsid w:val="00356ED2"/>
    <w:rsid w:val="00360675"/>
    <w:rsid w:val="00360B38"/>
    <w:rsid w:val="00360C7D"/>
    <w:rsid w:val="00360E32"/>
    <w:rsid w:val="0036197A"/>
    <w:rsid w:val="00362116"/>
    <w:rsid w:val="00362C4C"/>
    <w:rsid w:val="00363A79"/>
    <w:rsid w:val="00364223"/>
    <w:rsid w:val="00366419"/>
    <w:rsid w:val="00366A97"/>
    <w:rsid w:val="00366AC3"/>
    <w:rsid w:val="00366FA2"/>
    <w:rsid w:val="003670BA"/>
    <w:rsid w:val="0036724A"/>
    <w:rsid w:val="00367D57"/>
    <w:rsid w:val="0037008F"/>
    <w:rsid w:val="00370203"/>
    <w:rsid w:val="00370AA6"/>
    <w:rsid w:val="003712B2"/>
    <w:rsid w:val="00371E9D"/>
    <w:rsid w:val="003725DB"/>
    <w:rsid w:val="00372D92"/>
    <w:rsid w:val="0037329F"/>
    <w:rsid w:val="00373F48"/>
    <w:rsid w:val="0037417F"/>
    <w:rsid w:val="003745BC"/>
    <w:rsid w:val="0037532B"/>
    <w:rsid w:val="00375610"/>
    <w:rsid w:val="00377052"/>
    <w:rsid w:val="003772EB"/>
    <w:rsid w:val="00380010"/>
    <w:rsid w:val="003804A3"/>
    <w:rsid w:val="00380721"/>
    <w:rsid w:val="00380982"/>
    <w:rsid w:val="003816F1"/>
    <w:rsid w:val="003837F9"/>
    <w:rsid w:val="0038409C"/>
    <w:rsid w:val="00384A55"/>
    <w:rsid w:val="003864C5"/>
    <w:rsid w:val="003868E6"/>
    <w:rsid w:val="00387141"/>
    <w:rsid w:val="003875C5"/>
    <w:rsid w:val="00387F66"/>
    <w:rsid w:val="00390603"/>
    <w:rsid w:val="003930C9"/>
    <w:rsid w:val="00393318"/>
    <w:rsid w:val="003947B3"/>
    <w:rsid w:val="00394B59"/>
    <w:rsid w:val="00395294"/>
    <w:rsid w:val="00395764"/>
    <w:rsid w:val="00395B5B"/>
    <w:rsid w:val="003966BD"/>
    <w:rsid w:val="003967AD"/>
    <w:rsid w:val="00396F63"/>
    <w:rsid w:val="003974C1"/>
    <w:rsid w:val="00397823"/>
    <w:rsid w:val="00397C15"/>
    <w:rsid w:val="003A027F"/>
    <w:rsid w:val="003A0626"/>
    <w:rsid w:val="003A07D5"/>
    <w:rsid w:val="003A26EA"/>
    <w:rsid w:val="003A2B68"/>
    <w:rsid w:val="003A369D"/>
    <w:rsid w:val="003A3E09"/>
    <w:rsid w:val="003A4956"/>
    <w:rsid w:val="003A50A4"/>
    <w:rsid w:val="003A65D3"/>
    <w:rsid w:val="003A69F4"/>
    <w:rsid w:val="003A6F00"/>
    <w:rsid w:val="003A7C73"/>
    <w:rsid w:val="003B0263"/>
    <w:rsid w:val="003B0C4D"/>
    <w:rsid w:val="003B17F9"/>
    <w:rsid w:val="003B1908"/>
    <w:rsid w:val="003B2F9E"/>
    <w:rsid w:val="003B32D7"/>
    <w:rsid w:val="003B4192"/>
    <w:rsid w:val="003B5A41"/>
    <w:rsid w:val="003C0CB1"/>
    <w:rsid w:val="003C184B"/>
    <w:rsid w:val="003C1B66"/>
    <w:rsid w:val="003C4258"/>
    <w:rsid w:val="003C458B"/>
    <w:rsid w:val="003C4B82"/>
    <w:rsid w:val="003C533F"/>
    <w:rsid w:val="003C56F6"/>
    <w:rsid w:val="003C6177"/>
    <w:rsid w:val="003D00E2"/>
    <w:rsid w:val="003D0379"/>
    <w:rsid w:val="003D1491"/>
    <w:rsid w:val="003D3255"/>
    <w:rsid w:val="003D39F6"/>
    <w:rsid w:val="003D4999"/>
    <w:rsid w:val="003D50DE"/>
    <w:rsid w:val="003D5365"/>
    <w:rsid w:val="003D5851"/>
    <w:rsid w:val="003D6049"/>
    <w:rsid w:val="003D7BBE"/>
    <w:rsid w:val="003E0239"/>
    <w:rsid w:val="003E13BA"/>
    <w:rsid w:val="003E1AF7"/>
    <w:rsid w:val="003E1F2E"/>
    <w:rsid w:val="003E2CE0"/>
    <w:rsid w:val="003E5917"/>
    <w:rsid w:val="003E6521"/>
    <w:rsid w:val="003E660C"/>
    <w:rsid w:val="003E730A"/>
    <w:rsid w:val="003F08A4"/>
    <w:rsid w:val="003F0E0F"/>
    <w:rsid w:val="003F10F2"/>
    <w:rsid w:val="003F32B0"/>
    <w:rsid w:val="003F3F4C"/>
    <w:rsid w:val="003F4252"/>
    <w:rsid w:val="003F46E0"/>
    <w:rsid w:val="003F655D"/>
    <w:rsid w:val="00400BC0"/>
    <w:rsid w:val="00400C4F"/>
    <w:rsid w:val="00401B4C"/>
    <w:rsid w:val="00402ED5"/>
    <w:rsid w:val="004038C3"/>
    <w:rsid w:val="00403A4E"/>
    <w:rsid w:val="00405C5B"/>
    <w:rsid w:val="00406BBF"/>
    <w:rsid w:val="00410FA3"/>
    <w:rsid w:val="0041212A"/>
    <w:rsid w:val="0041282A"/>
    <w:rsid w:val="00412C79"/>
    <w:rsid w:val="004131DC"/>
    <w:rsid w:val="00413D3D"/>
    <w:rsid w:val="00414A95"/>
    <w:rsid w:val="004170C4"/>
    <w:rsid w:val="00417764"/>
    <w:rsid w:val="00417771"/>
    <w:rsid w:val="00417899"/>
    <w:rsid w:val="00417CCE"/>
    <w:rsid w:val="00420564"/>
    <w:rsid w:val="00420E5E"/>
    <w:rsid w:val="00420EDA"/>
    <w:rsid w:val="00422D60"/>
    <w:rsid w:val="0042319D"/>
    <w:rsid w:val="00423FCD"/>
    <w:rsid w:val="00424AC7"/>
    <w:rsid w:val="00426110"/>
    <w:rsid w:val="00426A4B"/>
    <w:rsid w:val="00427216"/>
    <w:rsid w:val="00427A22"/>
    <w:rsid w:val="004310B2"/>
    <w:rsid w:val="00432A46"/>
    <w:rsid w:val="00433BB1"/>
    <w:rsid w:val="00434F66"/>
    <w:rsid w:val="004362AD"/>
    <w:rsid w:val="00436C08"/>
    <w:rsid w:val="00440418"/>
    <w:rsid w:val="004413F7"/>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5F70"/>
    <w:rsid w:val="00456014"/>
    <w:rsid w:val="004563F7"/>
    <w:rsid w:val="004600B0"/>
    <w:rsid w:val="0046074E"/>
    <w:rsid w:val="00462CD5"/>
    <w:rsid w:val="00464B47"/>
    <w:rsid w:val="00465EC1"/>
    <w:rsid w:val="00466E53"/>
    <w:rsid w:val="00470004"/>
    <w:rsid w:val="004709FB"/>
    <w:rsid w:val="00471C65"/>
    <w:rsid w:val="00472DBB"/>
    <w:rsid w:val="00472E97"/>
    <w:rsid w:val="00474DAD"/>
    <w:rsid w:val="00475D54"/>
    <w:rsid w:val="00477BC7"/>
    <w:rsid w:val="00477E7F"/>
    <w:rsid w:val="00477F1D"/>
    <w:rsid w:val="004807A0"/>
    <w:rsid w:val="00480A76"/>
    <w:rsid w:val="00481291"/>
    <w:rsid w:val="004819BD"/>
    <w:rsid w:val="00481F28"/>
    <w:rsid w:val="00482735"/>
    <w:rsid w:val="00483D93"/>
    <w:rsid w:val="00485718"/>
    <w:rsid w:val="00485FB5"/>
    <w:rsid w:val="00490A59"/>
    <w:rsid w:val="00490C01"/>
    <w:rsid w:val="0049190D"/>
    <w:rsid w:val="00493201"/>
    <w:rsid w:val="00493D9F"/>
    <w:rsid w:val="00493E26"/>
    <w:rsid w:val="00493F0E"/>
    <w:rsid w:val="00496582"/>
    <w:rsid w:val="0049716D"/>
    <w:rsid w:val="00497742"/>
    <w:rsid w:val="004A0282"/>
    <w:rsid w:val="004A02F8"/>
    <w:rsid w:val="004A0625"/>
    <w:rsid w:val="004A33A4"/>
    <w:rsid w:val="004A53E3"/>
    <w:rsid w:val="004A58A2"/>
    <w:rsid w:val="004A60E2"/>
    <w:rsid w:val="004A69C8"/>
    <w:rsid w:val="004A7004"/>
    <w:rsid w:val="004B1554"/>
    <w:rsid w:val="004B164D"/>
    <w:rsid w:val="004B3F1A"/>
    <w:rsid w:val="004B4802"/>
    <w:rsid w:val="004B560E"/>
    <w:rsid w:val="004B6C8B"/>
    <w:rsid w:val="004B7181"/>
    <w:rsid w:val="004C0072"/>
    <w:rsid w:val="004C1BFD"/>
    <w:rsid w:val="004C38D3"/>
    <w:rsid w:val="004C4B4D"/>
    <w:rsid w:val="004C6487"/>
    <w:rsid w:val="004C7679"/>
    <w:rsid w:val="004C7D78"/>
    <w:rsid w:val="004D04B3"/>
    <w:rsid w:val="004D25AA"/>
    <w:rsid w:val="004D2E22"/>
    <w:rsid w:val="004D384B"/>
    <w:rsid w:val="004D3934"/>
    <w:rsid w:val="004D3A07"/>
    <w:rsid w:val="004D3D26"/>
    <w:rsid w:val="004D429D"/>
    <w:rsid w:val="004D4430"/>
    <w:rsid w:val="004D4971"/>
    <w:rsid w:val="004D4D5C"/>
    <w:rsid w:val="004D4F55"/>
    <w:rsid w:val="004D6C1D"/>
    <w:rsid w:val="004D776E"/>
    <w:rsid w:val="004E024E"/>
    <w:rsid w:val="004E1B1F"/>
    <w:rsid w:val="004E1B33"/>
    <w:rsid w:val="004E1E0A"/>
    <w:rsid w:val="004E3C72"/>
    <w:rsid w:val="004E3F9D"/>
    <w:rsid w:val="004E55E7"/>
    <w:rsid w:val="004E7F68"/>
    <w:rsid w:val="004F09C5"/>
    <w:rsid w:val="004F0A4F"/>
    <w:rsid w:val="004F0E48"/>
    <w:rsid w:val="004F212B"/>
    <w:rsid w:val="004F337C"/>
    <w:rsid w:val="004F483D"/>
    <w:rsid w:val="004F4DAD"/>
    <w:rsid w:val="004F57B1"/>
    <w:rsid w:val="004F57CD"/>
    <w:rsid w:val="004F6AF6"/>
    <w:rsid w:val="00500387"/>
    <w:rsid w:val="0050149B"/>
    <w:rsid w:val="00504DA0"/>
    <w:rsid w:val="005057E5"/>
    <w:rsid w:val="00505E76"/>
    <w:rsid w:val="00507936"/>
    <w:rsid w:val="00507EB1"/>
    <w:rsid w:val="005115DE"/>
    <w:rsid w:val="00512D59"/>
    <w:rsid w:val="00512D68"/>
    <w:rsid w:val="0051442B"/>
    <w:rsid w:val="00514990"/>
    <w:rsid w:val="00514F69"/>
    <w:rsid w:val="005150AE"/>
    <w:rsid w:val="00515139"/>
    <w:rsid w:val="005159BF"/>
    <w:rsid w:val="00515EF6"/>
    <w:rsid w:val="00516C54"/>
    <w:rsid w:val="00517EE8"/>
    <w:rsid w:val="00522448"/>
    <w:rsid w:val="0052248A"/>
    <w:rsid w:val="00522749"/>
    <w:rsid w:val="00522F17"/>
    <w:rsid w:val="00523AEF"/>
    <w:rsid w:val="00525053"/>
    <w:rsid w:val="00525A1A"/>
    <w:rsid w:val="00525E3A"/>
    <w:rsid w:val="00526421"/>
    <w:rsid w:val="0052740F"/>
    <w:rsid w:val="005275BF"/>
    <w:rsid w:val="00527ECA"/>
    <w:rsid w:val="00530AA1"/>
    <w:rsid w:val="00532F08"/>
    <w:rsid w:val="00533CB5"/>
    <w:rsid w:val="00534785"/>
    <w:rsid w:val="00536ECE"/>
    <w:rsid w:val="005379D0"/>
    <w:rsid w:val="00537C09"/>
    <w:rsid w:val="00540408"/>
    <w:rsid w:val="00541822"/>
    <w:rsid w:val="005418B8"/>
    <w:rsid w:val="00542072"/>
    <w:rsid w:val="00542758"/>
    <w:rsid w:val="00542A5B"/>
    <w:rsid w:val="0054313F"/>
    <w:rsid w:val="00543811"/>
    <w:rsid w:val="00543A92"/>
    <w:rsid w:val="00545ABA"/>
    <w:rsid w:val="00546A38"/>
    <w:rsid w:val="00546D41"/>
    <w:rsid w:val="005470B5"/>
    <w:rsid w:val="00547862"/>
    <w:rsid w:val="00550447"/>
    <w:rsid w:val="005514A5"/>
    <w:rsid w:val="00552484"/>
    <w:rsid w:val="00552682"/>
    <w:rsid w:val="00552B26"/>
    <w:rsid w:val="0055641B"/>
    <w:rsid w:val="00557068"/>
    <w:rsid w:val="0056018D"/>
    <w:rsid w:val="00560496"/>
    <w:rsid w:val="0056106B"/>
    <w:rsid w:val="00561CD5"/>
    <w:rsid w:val="0056381C"/>
    <w:rsid w:val="0056398F"/>
    <w:rsid w:val="00564D8B"/>
    <w:rsid w:val="0056608C"/>
    <w:rsid w:val="0056638F"/>
    <w:rsid w:val="0057183F"/>
    <w:rsid w:val="00572115"/>
    <w:rsid w:val="005722D3"/>
    <w:rsid w:val="00572484"/>
    <w:rsid w:val="00572FE4"/>
    <w:rsid w:val="00574A7E"/>
    <w:rsid w:val="00575026"/>
    <w:rsid w:val="005761DC"/>
    <w:rsid w:val="00577B77"/>
    <w:rsid w:val="00581CB5"/>
    <w:rsid w:val="0058382C"/>
    <w:rsid w:val="00585357"/>
    <w:rsid w:val="00585AAA"/>
    <w:rsid w:val="00585BAB"/>
    <w:rsid w:val="00586067"/>
    <w:rsid w:val="00586422"/>
    <w:rsid w:val="0058663D"/>
    <w:rsid w:val="00587112"/>
    <w:rsid w:val="00591875"/>
    <w:rsid w:val="00592077"/>
    <w:rsid w:val="00592803"/>
    <w:rsid w:val="00592DC7"/>
    <w:rsid w:val="00593DAF"/>
    <w:rsid w:val="00594461"/>
    <w:rsid w:val="0059469C"/>
    <w:rsid w:val="0059485D"/>
    <w:rsid w:val="00595BC9"/>
    <w:rsid w:val="00595C4E"/>
    <w:rsid w:val="005A01D5"/>
    <w:rsid w:val="005A0E38"/>
    <w:rsid w:val="005A17D3"/>
    <w:rsid w:val="005A2644"/>
    <w:rsid w:val="005A3931"/>
    <w:rsid w:val="005A3B31"/>
    <w:rsid w:val="005A3F45"/>
    <w:rsid w:val="005A4027"/>
    <w:rsid w:val="005A5955"/>
    <w:rsid w:val="005A5A07"/>
    <w:rsid w:val="005A747E"/>
    <w:rsid w:val="005A78F1"/>
    <w:rsid w:val="005B0051"/>
    <w:rsid w:val="005B0E93"/>
    <w:rsid w:val="005B26AC"/>
    <w:rsid w:val="005B27E9"/>
    <w:rsid w:val="005B3524"/>
    <w:rsid w:val="005B4AEE"/>
    <w:rsid w:val="005B4F0F"/>
    <w:rsid w:val="005B5F16"/>
    <w:rsid w:val="005B6770"/>
    <w:rsid w:val="005B70A3"/>
    <w:rsid w:val="005B78AA"/>
    <w:rsid w:val="005C3010"/>
    <w:rsid w:val="005C342C"/>
    <w:rsid w:val="005C4AAC"/>
    <w:rsid w:val="005C4E3C"/>
    <w:rsid w:val="005C4E98"/>
    <w:rsid w:val="005C5E7B"/>
    <w:rsid w:val="005C5EE7"/>
    <w:rsid w:val="005C6D09"/>
    <w:rsid w:val="005D0601"/>
    <w:rsid w:val="005D07E1"/>
    <w:rsid w:val="005D124B"/>
    <w:rsid w:val="005D1A1D"/>
    <w:rsid w:val="005D241E"/>
    <w:rsid w:val="005D406C"/>
    <w:rsid w:val="005D6473"/>
    <w:rsid w:val="005D6795"/>
    <w:rsid w:val="005D6862"/>
    <w:rsid w:val="005D74A2"/>
    <w:rsid w:val="005D7D2B"/>
    <w:rsid w:val="005E0B92"/>
    <w:rsid w:val="005E1610"/>
    <w:rsid w:val="005E18DA"/>
    <w:rsid w:val="005E1A07"/>
    <w:rsid w:val="005E2299"/>
    <w:rsid w:val="005E2BCB"/>
    <w:rsid w:val="005E2E58"/>
    <w:rsid w:val="005E36BB"/>
    <w:rsid w:val="005E3F9D"/>
    <w:rsid w:val="005E4464"/>
    <w:rsid w:val="005E44C5"/>
    <w:rsid w:val="005E4C32"/>
    <w:rsid w:val="005E4D21"/>
    <w:rsid w:val="005E4D58"/>
    <w:rsid w:val="005E5E39"/>
    <w:rsid w:val="005E7CD5"/>
    <w:rsid w:val="005F0257"/>
    <w:rsid w:val="005F06B3"/>
    <w:rsid w:val="005F1163"/>
    <w:rsid w:val="005F13EF"/>
    <w:rsid w:val="005F21A9"/>
    <w:rsid w:val="005F21BC"/>
    <w:rsid w:val="005F3781"/>
    <w:rsid w:val="005F3904"/>
    <w:rsid w:val="005F3C20"/>
    <w:rsid w:val="005F3D05"/>
    <w:rsid w:val="005F43BC"/>
    <w:rsid w:val="005F4CB3"/>
    <w:rsid w:val="005F50F7"/>
    <w:rsid w:val="006000DB"/>
    <w:rsid w:val="006004DA"/>
    <w:rsid w:val="00601748"/>
    <w:rsid w:val="00601C5D"/>
    <w:rsid w:val="00601DCB"/>
    <w:rsid w:val="00601E50"/>
    <w:rsid w:val="00603473"/>
    <w:rsid w:val="00603AC5"/>
    <w:rsid w:val="0060466E"/>
    <w:rsid w:val="006052FE"/>
    <w:rsid w:val="00605B74"/>
    <w:rsid w:val="0060708B"/>
    <w:rsid w:val="00607753"/>
    <w:rsid w:val="00607B20"/>
    <w:rsid w:val="0061108A"/>
    <w:rsid w:val="006113FC"/>
    <w:rsid w:val="006119A3"/>
    <w:rsid w:val="00612DC1"/>
    <w:rsid w:val="006130D9"/>
    <w:rsid w:val="00613F82"/>
    <w:rsid w:val="00614212"/>
    <w:rsid w:val="00614EE1"/>
    <w:rsid w:val="00615917"/>
    <w:rsid w:val="00615EC0"/>
    <w:rsid w:val="00616F87"/>
    <w:rsid w:val="0061776A"/>
    <w:rsid w:val="0062072E"/>
    <w:rsid w:val="006219A7"/>
    <w:rsid w:val="00621FF9"/>
    <w:rsid w:val="00622234"/>
    <w:rsid w:val="00623327"/>
    <w:rsid w:val="00623B90"/>
    <w:rsid w:val="006252D2"/>
    <w:rsid w:val="00626035"/>
    <w:rsid w:val="0062607A"/>
    <w:rsid w:val="0062715F"/>
    <w:rsid w:val="00631CB0"/>
    <w:rsid w:val="006320AD"/>
    <w:rsid w:val="00632172"/>
    <w:rsid w:val="006343EE"/>
    <w:rsid w:val="006355FD"/>
    <w:rsid w:val="00635D9D"/>
    <w:rsid w:val="00636A80"/>
    <w:rsid w:val="00636E56"/>
    <w:rsid w:val="00637637"/>
    <w:rsid w:val="00637FB5"/>
    <w:rsid w:val="0064024F"/>
    <w:rsid w:val="00640508"/>
    <w:rsid w:val="00640BED"/>
    <w:rsid w:val="00642116"/>
    <w:rsid w:val="00643D69"/>
    <w:rsid w:val="00645341"/>
    <w:rsid w:val="00645593"/>
    <w:rsid w:val="0064633E"/>
    <w:rsid w:val="00646A60"/>
    <w:rsid w:val="00646EB7"/>
    <w:rsid w:val="00650373"/>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579DE"/>
    <w:rsid w:val="00657E76"/>
    <w:rsid w:val="00657FBE"/>
    <w:rsid w:val="006605A1"/>
    <w:rsid w:val="006620A5"/>
    <w:rsid w:val="00662462"/>
    <w:rsid w:val="00663EFE"/>
    <w:rsid w:val="006648D3"/>
    <w:rsid w:val="00664B71"/>
    <w:rsid w:val="006653EB"/>
    <w:rsid w:val="0066745E"/>
    <w:rsid w:val="00670188"/>
    <w:rsid w:val="0067100F"/>
    <w:rsid w:val="00671CBC"/>
    <w:rsid w:val="00674101"/>
    <w:rsid w:val="00674774"/>
    <w:rsid w:val="0067611F"/>
    <w:rsid w:val="0067630E"/>
    <w:rsid w:val="006770EC"/>
    <w:rsid w:val="006819AB"/>
    <w:rsid w:val="0068322B"/>
    <w:rsid w:val="00683358"/>
    <w:rsid w:val="006836F5"/>
    <w:rsid w:val="00683E81"/>
    <w:rsid w:val="0068430B"/>
    <w:rsid w:val="00685D10"/>
    <w:rsid w:val="00685F12"/>
    <w:rsid w:val="00686E96"/>
    <w:rsid w:val="00686EA0"/>
    <w:rsid w:val="00687AA2"/>
    <w:rsid w:val="00687FF6"/>
    <w:rsid w:val="00690F01"/>
    <w:rsid w:val="00691304"/>
    <w:rsid w:val="0069152B"/>
    <w:rsid w:val="0069194E"/>
    <w:rsid w:val="0069214C"/>
    <w:rsid w:val="00693F43"/>
    <w:rsid w:val="00696557"/>
    <w:rsid w:val="00697CD8"/>
    <w:rsid w:val="00697DA8"/>
    <w:rsid w:val="00697E51"/>
    <w:rsid w:val="006A0288"/>
    <w:rsid w:val="006A1644"/>
    <w:rsid w:val="006A1DCC"/>
    <w:rsid w:val="006A3284"/>
    <w:rsid w:val="006A39B7"/>
    <w:rsid w:val="006A3C3E"/>
    <w:rsid w:val="006A41A1"/>
    <w:rsid w:val="006A45A8"/>
    <w:rsid w:val="006A4ED3"/>
    <w:rsid w:val="006A525C"/>
    <w:rsid w:val="006A5617"/>
    <w:rsid w:val="006A62BD"/>
    <w:rsid w:val="006A663E"/>
    <w:rsid w:val="006A744B"/>
    <w:rsid w:val="006B1121"/>
    <w:rsid w:val="006B11AC"/>
    <w:rsid w:val="006B129F"/>
    <w:rsid w:val="006B20FD"/>
    <w:rsid w:val="006B26AB"/>
    <w:rsid w:val="006B2F28"/>
    <w:rsid w:val="006B2F2F"/>
    <w:rsid w:val="006B31D4"/>
    <w:rsid w:val="006B3E57"/>
    <w:rsid w:val="006B3E9A"/>
    <w:rsid w:val="006B413D"/>
    <w:rsid w:val="006B4391"/>
    <w:rsid w:val="006B4A37"/>
    <w:rsid w:val="006B5ABA"/>
    <w:rsid w:val="006B6E1F"/>
    <w:rsid w:val="006B6E9D"/>
    <w:rsid w:val="006B7045"/>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864"/>
    <w:rsid w:val="006D3A09"/>
    <w:rsid w:val="006D466D"/>
    <w:rsid w:val="006D4C49"/>
    <w:rsid w:val="006D4CCD"/>
    <w:rsid w:val="006D576D"/>
    <w:rsid w:val="006D580B"/>
    <w:rsid w:val="006D619B"/>
    <w:rsid w:val="006D657F"/>
    <w:rsid w:val="006D7D48"/>
    <w:rsid w:val="006E018F"/>
    <w:rsid w:val="006E059A"/>
    <w:rsid w:val="006E1A26"/>
    <w:rsid w:val="006E1C5A"/>
    <w:rsid w:val="006E2398"/>
    <w:rsid w:val="006E3118"/>
    <w:rsid w:val="006E39F5"/>
    <w:rsid w:val="006E43D5"/>
    <w:rsid w:val="006E4989"/>
    <w:rsid w:val="006E6D03"/>
    <w:rsid w:val="006E6D0F"/>
    <w:rsid w:val="006E70AC"/>
    <w:rsid w:val="006E75FE"/>
    <w:rsid w:val="006F0442"/>
    <w:rsid w:val="006F15EB"/>
    <w:rsid w:val="006F2311"/>
    <w:rsid w:val="006F2647"/>
    <w:rsid w:val="006F2F8B"/>
    <w:rsid w:val="006F327A"/>
    <w:rsid w:val="006F36E5"/>
    <w:rsid w:val="006F48EF"/>
    <w:rsid w:val="006F513E"/>
    <w:rsid w:val="006F5664"/>
    <w:rsid w:val="006F59CA"/>
    <w:rsid w:val="006F5A22"/>
    <w:rsid w:val="006F5DB2"/>
    <w:rsid w:val="006F677A"/>
    <w:rsid w:val="006F707B"/>
    <w:rsid w:val="006F738D"/>
    <w:rsid w:val="00700D79"/>
    <w:rsid w:val="00700FEA"/>
    <w:rsid w:val="00701849"/>
    <w:rsid w:val="007038D6"/>
    <w:rsid w:val="007046E5"/>
    <w:rsid w:val="00706478"/>
    <w:rsid w:val="00711FCB"/>
    <w:rsid w:val="007122BA"/>
    <w:rsid w:val="00712315"/>
    <w:rsid w:val="00713126"/>
    <w:rsid w:val="007138D8"/>
    <w:rsid w:val="00713FCD"/>
    <w:rsid w:val="0071425B"/>
    <w:rsid w:val="007147A7"/>
    <w:rsid w:val="00714CC0"/>
    <w:rsid w:val="00714EF4"/>
    <w:rsid w:val="00715CE3"/>
    <w:rsid w:val="00717A09"/>
    <w:rsid w:val="007219B5"/>
    <w:rsid w:val="00721E15"/>
    <w:rsid w:val="007221BC"/>
    <w:rsid w:val="00723631"/>
    <w:rsid w:val="00724EDE"/>
    <w:rsid w:val="00725F43"/>
    <w:rsid w:val="00726604"/>
    <w:rsid w:val="0072671C"/>
    <w:rsid w:val="00727068"/>
    <w:rsid w:val="00727585"/>
    <w:rsid w:val="00727F1F"/>
    <w:rsid w:val="00727FA3"/>
    <w:rsid w:val="00731380"/>
    <w:rsid w:val="00731E5B"/>
    <w:rsid w:val="007339F2"/>
    <w:rsid w:val="00734043"/>
    <w:rsid w:val="007349DA"/>
    <w:rsid w:val="00734C5E"/>
    <w:rsid w:val="007356E9"/>
    <w:rsid w:val="007376BA"/>
    <w:rsid w:val="007377AD"/>
    <w:rsid w:val="00741730"/>
    <w:rsid w:val="00742335"/>
    <w:rsid w:val="00742833"/>
    <w:rsid w:val="00742F1C"/>
    <w:rsid w:val="007444DE"/>
    <w:rsid w:val="007447CE"/>
    <w:rsid w:val="00744E12"/>
    <w:rsid w:val="00745E82"/>
    <w:rsid w:val="00745EB8"/>
    <w:rsid w:val="0074618E"/>
    <w:rsid w:val="007462D9"/>
    <w:rsid w:val="00750C4F"/>
    <w:rsid w:val="007510A8"/>
    <w:rsid w:val="0075183F"/>
    <w:rsid w:val="007531B2"/>
    <w:rsid w:val="00753C83"/>
    <w:rsid w:val="007547FF"/>
    <w:rsid w:val="00754E71"/>
    <w:rsid w:val="00755021"/>
    <w:rsid w:val="00755EB7"/>
    <w:rsid w:val="007560A1"/>
    <w:rsid w:val="00756410"/>
    <w:rsid w:val="00756E1B"/>
    <w:rsid w:val="007576C5"/>
    <w:rsid w:val="00757743"/>
    <w:rsid w:val="007577A7"/>
    <w:rsid w:val="00757952"/>
    <w:rsid w:val="00762031"/>
    <w:rsid w:val="007622B9"/>
    <w:rsid w:val="007634E2"/>
    <w:rsid w:val="0076360F"/>
    <w:rsid w:val="00764924"/>
    <w:rsid w:val="00764C9A"/>
    <w:rsid w:val="00765780"/>
    <w:rsid w:val="00765D72"/>
    <w:rsid w:val="00767A52"/>
    <w:rsid w:val="0077028C"/>
    <w:rsid w:val="00770931"/>
    <w:rsid w:val="0077152B"/>
    <w:rsid w:val="007721EA"/>
    <w:rsid w:val="00774BB1"/>
    <w:rsid w:val="00775A98"/>
    <w:rsid w:val="00775B32"/>
    <w:rsid w:val="00777F34"/>
    <w:rsid w:val="00782988"/>
    <w:rsid w:val="00782A3A"/>
    <w:rsid w:val="00783C9B"/>
    <w:rsid w:val="00784A73"/>
    <w:rsid w:val="00786321"/>
    <w:rsid w:val="00787B18"/>
    <w:rsid w:val="00787EFF"/>
    <w:rsid w:val="007908BC"/>
    <w:rsid w:val="0079168B"/>
    <w:rsid w:val="00791931"/>
    <w:rsid w:val="00791A89"/>
    <w:rsid w:val="00791D6D"/>
    <w:rsid w:val="00791E80"/>
    <w:rsid w:val="0079221B"/>
    <w:rsid w:val="00795EF8"/>
    <w:rsid w:val="00796C5C"/>
    <w:rsid w:val="0079794E"/>
    <w:rsid w:val="00797F76"/>
    <w:rsid w:val="007A15ED"/>
    <w:rsid w:val="007A255A"/>
    <w:rsid w:val="007A3437"/>
    <w:rsid w:val="007A4C65"/>
    <w:rsid w:val="007A4E30"/>
    <w:rsid w:val="007A53E8"/>
    <w:rsid w:val="007A5720"/>
    <w:rsid w:val="007A5935"/>
    <w:rsid w:val="007A5B07"/>
    <w:rsid w:val="007A67CE"/>
    <w:rsid w:val="007A6D60"/>
    <w:rsid w:val="007A732B"/>
    <w:rsid w:val="007A7AF1"/>
    <w:rsid w:val="007B12FE"/>
    <w:rsid w:val="007B1D4B"/>
    <w:rsid w:val="007B2726"/>
    <w:rsid w:val="007B2732"/>
    <w:rsid w:val="007B5EFA"/>
    <w:rsid w:val="007B688C"/>
    <w:rsid w:val="007B6A27"/>
    <w:rsid w:val="007B6B96"/>
    <w:rsid w:val="007B6C0C"/>
    <w:rsid w:val="007B7321"/>
    <w:rsid w:val="007B772C"/>
    <w:rsid w:val="007B7958"/>
    <w:rsid w:val="007B7A03"/>
    <w:rsid w:val="007C07A8"/>
    <w:rsid w:val="007C07FE"/>
    <w:rsid w:val="007C1BB6"/>
    <w:rsid w:val="007C2A8E"/>
    <w:rsid w:val="007C3691"/>
    <w:rsid w:val="007C4442"/>
    <w:rsid w:val="007C44F4"/>
    <w:rsid w:val="007C46F5"/>
    <w:rsid w:val="007C5011"/>
    <w:rsid w:val="007C55BF"/>
    <w:rsid w:val="007C6099"/>
    <w:rsid w:val="007C6547"/>
    <w:rsid w:val="007C6AE6"/>
    <w:rsid w:val="007C6F72"/>
    <w:rsid w:val="007C7669"/>
    <w:rsid w:val="007C7C52"/>
    <w:rsid w:val="007C7EBC"/>
    <w:rsid w:val="007D0AFA"/>
    <w:rsid w:val="007D1FBE"/>
    <w:rsid w:val="007D2656"/>
    <w:rsid w:val="007D2BB3"/>
    <w:rsid w:val="007D362F"/>
    <w:rsid w:val="007D3ABF"/>
    <w:rsid w:val="007D3BF7"/>
    <w:rsid w:val="007D5CAE"/>
    <w:rsid w:val="007D5D77"/>
    <w:rsid w:val="007D6EAB"/>
    <w:rsid w:val="007D7336"/>
    <w:rsid w:val="007D752A"/>
    <w:rsid w:val="007E01FF"/>
    <w:rsid w:val="007E0F55"/>
    <w:rsid w:val="007E0FD4"/>
    <w:rsid w:val="007E21C3"/>
    <w:rsid w:val="007E332E"/>
    <w:rsid w:val="007E39A9"/>
    <w:rsid w:val="007E5E3B"/>
    <w:rsid w:val="007E6FCE"/>
    <w:rsid w:val="007E766C"/>
    <w:rsid w:val="007F0EBB"/>
    <w:rsid w:val="007F143B"/>
    <w:rsid w:val="007F15B6"/>
    <w:rsid w:val="007F26EA"/>
    <w:rsid w:val="007F43C7"/>
    <w:rsid w:val="007F595F"/>
    <w:rsid w:val="007F6031"/>
    <w:rsid w:val="007F77EF"/>
    <w:rsid w:val="007F7F98"/>
    <w:rsid w:val="0080076D"/>
    <w:rsid w:val="008008D2"/>
    <w:rsid w:val="00801024"/>
    <w:rsid w:val="008016CB"/>
    <w:rsid w:val="00802DB4"/>
    <w:rsid w:val="00803563"/>
    <w:rsid w:val="00803BAE"/>
    <w:rsid w:val="00804201"/>
    <w:rsid w:val="00804B14"/>
    <w:rsid w:val="0080506C"/>
    <w:rsid w:val="00807E01"/>
    <w:rsid w:val="00810218"/>
    <w:rsid w:val="008103C7"/>
    <w:rsid w:val="008110BE"/>
    <w:rsid w:val="00811D18"/>
    <w:rsid w:val="008125D6"/>
    <w:rsid w:val="00812A88"/>
    <w:rsid w:val="00814970"/>
    <w:rsid w:val="0081517C"/>
    <w:rsid w:val="008152F1"/>
    <w:rsid w:val="0081597F"/>
    <w:rsid w:val="00815A45"/>
    <w:rsid w:val="008168E3"/>
    <w:rsid w:val="0081699F"/>
    <w:rsid w:val="00816EBF"/>
    <w:rsid w:val="0081740F"/>
    <w:rsid w:val="00820F4F"/>
    <w:rsid w:val="008210B9"/>
    <w:rsid w:val="00821366"/>
    <w:rsid w:val="0082192F"/>
    <w:rsid w:val="00822865"/>
    <w:rsid w:val="008230E9"/>
    <w:rsid w:val="008239D6"/>
    <w:rsid w:val="008239ED"/>
    <w:rsid w:val="00824F35"/>
    <w:rsid w:val="008252FD"/>
    <w:rsid w:val="0082596E"/>
    <w:rsid w:val="008259A4"/>
    <w:rsid w:val="00826298"/>
    <w:rsid w:val="00827FE6"/>
    <w:rsid w:val="0083266C"/>
    <w:rsid w:val="00835451"/>
    <w:rsid w:val="008355CB"/>
    <w:rsid w:val="008359F7"/>
    <w:rsid w:val="00835C58"/>
    <w:rsid w:val="00836AA2"/>
    <w:rsid w:val="00836CB0"/>
    <w:rsid w:val="00836DD3"/>
    <w:rsid w:val="0083714F"/>
    <w:rsid w:val="00837E91"/>
    <w:rsid w:val="00840C09"/>
    <w:rsid w:val="00841790"/>
    <w:rsid w:val="008419F5"/>
    <w:rsid w:val="00842214"/>
    <w:rsid w:val="00845D9C"/>
    <w:rsid w:val="008464CC"/>
    <w:rsid w:val="0084767C"/>
    <w:rsid w:val="00847B4E"/>
    <w:rsid w:val="00847BFD"/>
    <w:rsid w:val="00852183"/>
    <w:rsid w:val="00852E0E"/>
    <w:rsid w:val="00853A92"/>
    <w:rsid w:val="00854276"/>
    <w:rsid w:val="008542CC"/>
    <w:rsid w:val="00854E92"/>
    <w:rsid w:val="00855925"/>
    <w:rsid w:val="00855DBA"/>
    <w:rsid w:val="00856EE4"/>
    <w:rsid w:val="008572C6"/>
    <w:rsid w:val="00857FE8"/>
    <w:rsid w:val="00860580"/>
    <w:rsid w:val="008614E6"/>
    <w:rsid w:val="00861571"/>
    <w:rsid w:val="00861B1D"/>
    <w:rsid w:val="00861D56"/>
    <w:rsid w:val="0086476D"/>
    <w:rsid w:val="008673E6"/>
    <w:rsid w:val="0087066E"/>
    <w:rsid w:val="00871018"/>
    <w:rsid w:val="00872D05"/>
    <w:rsid w:val="008734E2"/>
    <w:rsid w:val="00873C95"/>
    <w:rsid w:val="00874384"/>
    <w:rsid w:val="0087525D"/>
    <w:rsid w:val="0087552D"/>
    <w:rsid w:val="00875DE0"/>
    <w:rsid w:val="00880188"/>
    <w:rsid w:val="0088144E"/>
    <w:rsid w:val="0088226C"/>
    <w:rsid w:val="00882F60"/>
    <w:rsid w:val="00883E2E"/>
    <w:rsid w:val="008854EF"/>
    <w:rsid w:val="00886750"/>
    <w:rsid w:val="00887089"/>
    <w:rsid w:val="00890121"/>
    <w:rsid w:val="00890C31"/>
    <w:rsid w:val="00892627"/>
    <w:rsid w:val="00894748"/>
    <w:rsid w:val="00894C37"/>
    <w:rsid w:val="008968E2"/>
    <w:rsid w:val="00896C4C"/>
    <w:rsid w:val="008A09D6"/>
    <w:rsid w:val="008A0FE8"/>
    <w:rsid w:val="008A2547"/>
    <w:rsid w:val="008A3E18"/>
    <w:rsid w:val="008A3FE1"/>
    <w:rsid w:val="008A41DC"/>
    <w:rsid w:val="008A4669"/>
    <w:rsid w:val="008A46C4"/>
    <w:rsid w:val="008A4EB9"/>
    <w:rsid w:val="008A55F2"/>
    <w:rsid w:val="008A59CD"/>
    <w:rsid w:val="008A6676"/>
    <w:rsid w:val="008A69C9"/>
    <w:rsid w:val="008A6CEE"/>
    <w:rsid w:val="008A72D5"/>
    <w:rsid w:val="008B0DF1"/>
    <w:rsid w:val="008B1A20"/>
    <w:rsid w:val="008B262B"/>
    <w:rsid w:val="008B4A80"/>
    <w:rsid w:val="008B5E54"/>
    <w:rsid w:val="008B6679"/>
    <w:rsid w:val="008B6FA5"/>
    <w:rsid w:val="008C03E7"/>
    <w:rsid w:val="008C0D9B"/>
    <w:rsid w:val="008C1D05"/>
    <w:rsid w:val="008C2448"/>
    <w:rsid w:val="008C2D27"/>
    <w:rsid w:val="008C3853"/>
    <w:rsid w:val="008C52FE"/>
    <w:rsid w:val="008C5846"/>
    <w:rsid w:val="008C69E5"/>
    <w:rsid w:val="008D00E5"/>
    <w:rsid w:val="008D0383"/>
    <w:rsid w:val="008D136E"/>
    <w:rsid w:val="008D2C7A"/>
    <w:rsid w:val="008D32F8"/>
    <w:rsid w:val="008D4FD2"/>
    <w:rsid w:val="008D5128"/>
    <w:rsid w:val="008D5306"/>
    <w:rsid w:val="008D6967"/>
    <w:rsid w:val="008D6F61"/>
    <w:rsid w:val="008E0A20"/>
    <w:rsid w:val="008E22B9"/>
    <w:rsid w:val="008E25E6"/>
    <w:rsid w:val="008E269C"/>
    <w:rsid w:val="008E3CFF"/>
    <w:rsid w:val="008E3EC5"/>
    <w:rsid w:val="008E488B"/>
    <w:rsid w:val="008E4A08"/>
    <w:rsid w:val="008E4B48"/>
    <w:rsid w:val="008E6365"/>
    <w:rsid w:val="008E74EA"/>
    <w:rsid w:val="008E77A7"/>
    <w:rsid w:val="008F0A0F"/>
    <w:rsid w:val="008F0EE4"/>
    <w:rsid w:val="008F1D4A"/>
    <w:rsid w:val="008F31C4"/>
    <w:rsid w:val="008F37CE"/>
    <w:rsid w:val="008F4342"/>
    <w:rsid w:val="008F4894"/>
    <w:rsid w:val="008F4C45"/>
    <w:rsid w:val="008F56C7"/>
    <w:rsid w:val="008F5FED"/>
    <w:rsid w:val="008F63DE"/>
    <w:rsid w:val="008F6932"/>
    <w:rsid w:val="008F7278"/>
    <w:rsid w:val="008F7417"/>
    <w:rsid w:val="0090406D"/>
    <w:rsid w:val="00904134"/>
    <w:rsid w:val="00904441"/>
    <w:rsid w:val="00904679"/>
    <w:rsid w:val="00904768"/>
    <w:rsid w:val="009053AC"/>
    <w:rsid w:val="0090592C"/>
    <w:rsid w:val="00905F4B"/>
    <w:rsid w:val="00906EAE"/>
    <w:rsid w:val="00907C0C"/>
    <w:rsid w:val="00910348"/>
    <w:rsid w:val="00910E86"/>
    <w:rsid w:val="009113F6"/>
    <w:rsid w:val="009116A4"/>
    <w:rsid w:val="00911CAD"/>
    <w:rsid w:val="00912068"/>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C1B"/>
    <w:rsid w:val="00934D41"/>
    <w:rsid w:val="00934D64"/>
    <w:rsid w:val="0093556C"/>
    <w:rsid w:val="0093594C"/>
    <w:rsid w:val="00935B15"/>
    <w:rsid w:val="009362C1"/>
    <w:rsid w:val="00936A6F"/>
    <w:rsid w:val="00936AEC"/>
    <w:rsid w:val="00936E78"/>
    <w:rsid w:val="00937287"/>
    <w:rsid w:val="00937A7F"/>
    <w:rsid w:val="00937E44"/>
    <w:rsid w:val="00940741"/>
    <w:rsid w:val="00941DD9"/>
    <w:rsid w:val="00941FAA"/>
    <w:rsid w:val="00942C3E"/>
    <w:rsid w:val="00943598"/>
    <w:rsid w:val="00944024"/>
    <w:rsid w:val="00945A81"/>
    <w:rsid w:val="0094661F"/>
    <w:rsid w:val="00947A2C"/>
    <w:rsid w:val="009501EE"/>
    <w:rsid w:val="00951037"/>
    <w:rsid w:val="00951101"/>
    <w:rsid w:val="009526C2"/>
    <w:rsid w:val="0095299F"/>
    <w:rsid w:val="00952A39"/>
    <w:rsid w:val="009544B1"/>
    <w:rsid w:val="00954789"/>
    <w:rsid w:val="00955EEA"/>
    <w:rsid w:val="00957F2E"/>
    <w:rsid w:val="00960145"/>
    <w:rsid w:val="00961501"/>
    <w:rsid w:val="009615EA"/>
    <w:rsid w:val="00961EA6"/>
    <w:rsid w:val="00963557"/>
    <w:rsid w:val="00963ED4"/>
    <w:rsid w:val="00964DB8"/>
    <w:rsid w:val="0096510E"/>
    <w:rsid w:val="00965900"/>
    <w:rsid w:val="0096645D"/>
    <w:rsid w:val="00966EBD"/>
    <w:rsid w:val="0097016A"/>
    <w:rsid w:val="009702FB"/>
    <w:rsid w:val="0097044C"/>
    <w:rsid w:val="0097081F"/>
    <w:rsid w:val="00971131"/>
    <w:rsid w:val="0097212D"/>
    <w:rsid w:val="00974859"/>
    <w:rsid w:val="009748CC"/>
    <w:rsid w:val="00974F70"/>
    <w:rsid w:val="00975092"/>
    <w:rsid w:val="00975633"/>
    <w:rsid w:val="0097746D"/>
    <w:rsid w:val="00981412"/>
    <w:rsid w:val="009816E3"/>
    <w:rsid w:val="00985D0E"/>
    <w:rsid w:val="009868E7"/>
    <w:rsid w:val="009873E9"/>
    <w:rsid w:val="00987E71"/>
    <w:rsid w:val="009908C2"/>
    <w:rsid w:val="00991256"/>
    <w:rsid w:val="00991BF9"/>
    <w:rsid w:val="00992030"/>
    <w:rsid w:val="009924C8"/>
    <w:rsid w:val="00992977"/>
    <w:rsid w:val="0099342B"/>
    <w:rsid w:val="00993B9C"/>
    <w:rsid w:val="0099476F"/>
    <w:rsid w:val="00994C67"/>
    <w:rsid w:val="00996070"/>
    <w:rsid w:val="00996AB3"/>
    <w:rsid w:val="009973CD"/>
    <w:rsid w:val="009974D2"/>
    <w:rsid w:val="0099784F"/>
    <w:rsid w:val="00997970"/>
    <w:rsid w:val="00997F2C"/>
    <w:rsid w:val="009A00CC"/>
    <w:rsid w:val="009A04E7"/>
    <w:rsid w:val="009A069F"/>
    <w:rsid w:val="009A0D68"/>
    <w:rsid w:val="009A0E00"/>
    <w:rsid w:val="009A121A"/>
    <w:rsid w:val="009A1779"/>
    <w:rsid w:val="009A1E78"/>
    <w:rsid w:val="009A27BC"/>
    <w:rsid w:val="009A51C2"/>
    <w:rsid w:val="009A5E8C"/>
    <w:rsid w:val="009A6B7C"/>
    <w:rsid w:val="009A6C28"/>
    <w:rsid w:val="009A70EC"/>
    <w:rsid w:val="009A727E"/>
    <w:rsid w:val="009A74A6"/>
    <w:rsid w:val="009A7692"/>
    <w:rsid w:val="009B05DD"/>
    <w:rsid w:val="009B1872"/>
    <w:rsid w:val="009B3256"/>
    <w:rsid w:val="009B3DBE"/>
    <w:rsid w:val="009B465C"/>
    <w:rsid w:val="009B51A5"/>
    <w:rsid w:val="009B52B1"/>
    <w:rsid w:val="009B66C8"/>
    <w:rsid w:val="009C0494"/>
    <w:rsid w:val="009C0B38"/>
    <w:rsid w:val="009C1DCE"/>
    <w:rsid w:val="009C2E4E"/>
    <w:rsid w:val="009C3805"/>
    <w:rsid w:val="009C38AD"/>
    <w:rsid w:val="009C4655"/>
    <w:rsid w:val="009C555F"/>
    <w:rsid w:val="009C58BD"/>
    <w:rsid w:val="009C5A9D"/>
    <w:rsid w:val="009C5F1F"/>
    <w:rsid w:val="009D0310"/>
    <w:rsid w:val="009D0432"/>
    <w:rsid w:val="009D0AFE"/>
    <w:rsid w:val="009D12CA"/>
    <w:rsid w:val="009D1B35"/>
    <w:rsid w:val="009D3D4F"/>
    <w:rsid w:val="009D410A"/>
    <w:rsid w:val="009D4554"/>
    <w:rsid w:val="009D49F1"/>
    <w:rsid w:val="009D4C56"/>
    <w:rsid w:val="009D548F"/>
    <w:rsid w:val="009D5D32"/>
    <w:rsid w:val="009D5F28"/>
    <w:rsid w:val="009D7962"/>
    <w:rsid w:val="009D7D67"/>
    <w:rsid w:val="009E1581"/>
    <w:rsid w:val="009E1B7D"/>
    <w:rsid w:val="009E284C"/>
    <w:rsid w:val="009E353C"/>
    <w:rsid w:val="009E3E7A"/>
    <w:rsid w:val="009E4E50"/>
    <w:rsid w:val="009E55DC"/>
    <w:rsid w:val="009E5A8B"/>
    <w:rsid w:val="009E6093"/>
    <w:rsid w:val="009E69FF"/>
    <w:rsid w:val="009E6BCA"/>
    <w:rsid w:val="009E74F0"/>
    <w:rsid w:val="009E7A4A"/>
    <w:rsid w:val="009F0813"/>
    <w:rsid w:val="009F097B"/>
    <w:rsid w:val="009F0B2A"/>
    <w:rsid w:val="009F1B3B"/>
    <w:rsid w:val="009F1D5A"/>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387"/>
    <w:rsid w:val="00A0757E"/>
    <w:rsid w:val="00A07A91"/>
    <w:rsid w:val="00A1058C"/>
    <w:rsid w:val="00A13206"/>
    <w:rsid w:val="00A13E3F"/>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AE8"/>
    <w:rsid w:val="00A26BF9"/>
    <w:rsid w:val="00A26CD1"/>
    <w:rsid w:val="00A26DC2"/>
    <w:rsid w:val="00A2763F"/>
    <w:rsid w:val="00A312FD"/>
    <w:rsid w:val="00A31A4F"/>
    <w:rsid w:val="00A31DA9"/>
    <w:rsid w:val="00A33DBD"/>
    <w:rsid w:val="00A3535C"/>
    <w:rsid w:val="00A35EE4"/>
    <w:rsid w:val="00A3657B"/>
    <w:rsid w:val="00A36D5D"/>
    <w:rsid w:val="00A370A3"/>
    <w:rsid w:val="00A37BA1"/>
    <w:rsid w:val="00A37CDA"/>
    <w:rsid w:val="00A40206"/>
    <w:rsid w:val="00A41134"/>
    <w:rsid w:val="00A41843"/>
    <w:rsid w:val="00A41AFE"/>
    <w:rsid w:val="00A41C41"/>
    <w:rsid w:val="00A44422"/>
    <w:rsid w:val="00A4458E"/>
    <w:rsid w:val="00A45B3B"/>
    <w:rsid w:val="00A45E50"/>
    <w:rsid w:val="00A46D85"/>
    <w:rsid w:val="00A504CC"/>
    <w:rsid w:val="00A50C45"/>
    <w:rsid w:val="00A50EC7"/>
    <w:rsid w:val="00A51C2B"/>
    <w:rsid w:val="00A51DCE"/>
    <w:rsid w:val="00A5385C"/>
    <w:rsid w:val="00A53A92"/>
    <w:rsid w:val="00A54DAA"/>
    <w:rsid w:val="00A55F4F"/>
    <w:rsid w:val="00A55F52"/>
    <w:rsid w:val="00A57284"/>
    <w:rsid w:val="00A62DBD"/>
    <w:rsid w:val="00A63627"/>
    <w:rsid w:val="00A6383F"/>
    <w:rsid w:val="00A64837"/>
    <w:rsid w:val="00A6564E"/>
    <w:rsid w:val="00A65CA5"/>
    <w:rsid w:val="00A65DA1"/>
    <w:rsid w:val="00A6646D"/>
    <w:rsid w:val="00A664F4"/>
    <w:rsid w:val="00A66C0A"/>
    <w:rsid w:val="00A67239"/>
    <w:rsid w:val="00A674A0"/>
    <w:rsid w:val="00A7005F"/>
    <w:rsid w:val="00A70BD8"/>
    <w:rsid w:val="00A7230B"/>
    <w:rsid w:val="00A72DED"/>
    <w:rsid w:val="00A75032"/>
    <w:rsid w:val="00A76001"/>
    <w:rsid w:val="00A76769"/>
    <w:rsid w:val="00A771FE"/>
    <w:rsid w:val="00A77903"/>
    <w:rsid w:val="00A80A21"/>
    <w:rsid w:val="00A81F16"/>
    <w:rsid w:val="00A83A4A"/>
    <w:rsid w:val="00A83D53"/>
    <w:rsid w:val="00A84085"/>
    <w:rsid w:val="00A8492A"/>
    <w:rsid w:val="00A877D9"/>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A2184"/>
    <w:rsid w:val="00AA299F"/>
    <w:rsid w:val="00AA2ECD"/>
    <w:rsid w:val="00AA2F4C"/>
    <w:rsid w:val="00AA389E"/>
    <w:rsid w:val="00AA4670"/>
    <w:rsid w:val="00AA5EB8"/>
    <w:rsid w:val="00AA7877"/>
    <w:rsid w:val="00AA7F3B"/>
    <w:rsid w:val="00AB0B21"/>
    <w:rsid w:val="00AB1BC5"/>
    <w:rsid w:val="00AB2154"/>
    <w:rsid w:val="00AB34FB"/>
    <w:rsid w:val="00AB386C"/>
    <w:rsid w:val="00AB3EA7"/>
    <w:rsid w:val="00AB5385"/>
    <w:rsid w:val="00AB63C9"/>
    <w:rsid w:val="00AB6EB4"/>
    <w:rsid w:val="00AB7BCC"/>
    <w:rsid w:val="00AC0AEA"/>
    <w:rsid w:val="00AC0D89"/>
    <w:rsid w:val="00AC0DED"/>
    <w:rsid w:val="00AC0EDD"/>
    <w:rsid w:val="00AC24D4"/>
    <w:rsid w:val="00AC286A"/>
    <w:rsid w:val="00AC30A5"/>
    <w:rsid w:val="00AC3589"/>
    <w:rsid w:val="00AC42E3"/>
    <w:rsid w:val="00AC538B"/>
    <w:rsid w:val="00AC6483"/>
    <w:rsid w:val="00AD0CB0"/>
    <w:rsid w:val="00AD1131"/>
    <w:rsid w:val="00AD4CA1"/>
    <w:rsid w:val="00AD516F"/>
    <w:rsid w:val="00AD5589"/>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06B6"/>
    <w:rsid w:val="00AF20EE"/>
    <w:rsid w:val="00AF21AB"/>
    <w:rsid w:val="00AF2A5D"/>
    <w:rsid w:val="00AF39F4"/>
    <w:rsid w:val="00AF3C80"/>
    <w:rsid w:val="00AF4D5D"/>
    <w:rsid w:val="00AF4FCC"/>
    <w:rsid w:val="00AF5525"/>
    <w:rsid w:val="00AF5F92"/>
    <w:rsid w:val="00AF66E6"/>
    <w:rsid w:val="00AF6B5D"/>
    <w:rsid w:val="00AF78C3"/>
    <w:rsid w:val="00B01283"/>
    <w:rsid w:val="00B03CFC"/>
    <w:rsid w:val="00B0447A"/>
    <w:rsid w:val="00B0665E"/>
    <w:rsid w:val="00B07071"/>
    <w:rsid w:val="00B119E8"/>
    <w:rsid w:val="00B11C1D"/>
    <w:rsid w:val="00B12CED"/>
    <w:rsid w:val="00B13427"/>
    <w:rsid w:val="00B13CF4"/>
    <w:rsid w:val="00B159F0"/>
    <w:rsid w:val="00B15BBF"/>
    <w:rsid w:val="00B16192"/>
    <w:rsid w:val="00B173B8"/>
    <w:rsid w:val="00B20D00"/>
    <w:rsid w:val="00B20FC7"/>
    <w:rsid w:val="00B21953"/>
    <w:rsid w:val="00B219E0"/>
    <w:rsid w:val="00B22FCB"/>
    <w:rsid w:val="00B238C3"/>
    <w:rsid w:val="00B25031"/>
    <w:rsid w:val="00B25507"/>
    <w:rsid w:val="00B25813"/>
    <w:rsid w:val="00B30216"/>
    <w:rsid w:val="00B3028B"/>
    <w:rsid w:val="00B302E1"/>
    <w:rsid w:val="00B30754"/>
    <w:rsid w:val="00B30A0D"/>
    <w:rsid w:val="00B3150D"/>
    <w:rsid w:val="00B31F05"/>
    <w:rsid w:val="00B32C41"/>
    <w:rsid w:val="00B3398D"/>
    <w:rsid w:val="00B33CFE"/>
    <w:rsid w:val="00B33D97"/>
    <w:rsid w:val="00B3418A"/>
    <w:rsid w:val="00B34687"/>
    <w:rsid w:val="00B3698E"/>
    <w:rsid w:val="00B36D58"/>
    <w:rsid w:val="00B371AF"/>
    <w:rsid w:val="00B37B83"/>
    <w:rsid w:val="00B411C5"/>
    <w:rsid w:val="00B415F6"/>
    <w:rsid w:val="00B417FD"/>
    <w:rsid w:val="00B42207"/>
    <w:rsid w:val="00B4221C"/>
    <w:rsid w:val="00B42441"/>
    <w:rsid w:val="00B4319E"/>
    <w:rsid w:val="00B443CB"/>
    <w:rsid w:val="00B44F95"/>
    <w:rsid w:val="00B460C7"/>
    <w:rsid w:val="00B47F23"/>
    <w:rsid w:val="00B50FC3"/>
    <w:rsid w:val="00B51AB0"/>
    <w:rsid w:val="00B528E7"/>
    <w:rsid w:val="00B52930"/>
    <w:rsid w:val="00B536BA"/>
    <w:rsid w:val="00B54316"/>
    <w:rsid w:val="00B557C0"/>
    <w:rsid w:val="00B55CB0"/>
    <w:rsid w:val="00B566E5"/>
    <w:rsid w:val="00B60581"/>
    <w:rsid w:val="00B60D0F"/>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2E5A"/>
    <w:rsid w:val="00B7336A"/>
    <w:rsid w:val="00B73A8F"/>
    <w:rsid w:val="00B747E7"/>
    <w:rsid w:val="00B74E2C"/>
    <w:rsid w:val="00B7517C"/>
    <w:rsid w:val="00B75AAE"/>
    <w:rsid w:val="00B762CA"/>
    <w:rsid w:val="00B765D6"/>
    <w:rsid w:val="00B7699A"/>
    <w:rsid w:val="00B82F3C"/>
    <w:rsid w:val="00B83049"/>
    <w:rsid w:val="00B833CC"/>
    <w:rsid w:val="00B84571"/>
    <w:rsid w:val="00B85144"/>
    <w:rsid w:val="00B8520A"/>
    <w:rsid w:val="00B875E8"/>
    <w:rsid w:val="00B87FE1"/>
    <w:rsid w:val="00B90270"/>
    <w:rsid w:val="00B9145B"/>
    <w:rsid w:val="00B919B5"/>
    <w:rsid w:val="00B92833"/>
    <w:rsid w:val="00B93A3A"/>
    <w:rsid w:val="00B94456"/>
    <w:rsid w:val="00B977B8"/>
    <w:rsid w:val="00B97EEB"/>
    <w:rsid w:val="00BA0471"/>
    <w:rsid w:val="00BA0BC2"/>
    <w:rsid w:val="00BA0C2D"/>
    <w:rsid w:val="00BA0C40"/>
    <w:rsid w:val="00BA10DA"/>
    <w:rsid w:val="00BA5047"/>
    <w:rsid w:val="00BA54C2"/>
    <w:rsid w:val="00BA62A8"/>
    <w:rsid w:val="00BA740B"/>
    <w:rsid w:val="00BB188F"/>
    <w:rsid w:val="00BB18E1"/>
    <w:rsid w:val="00BB1FC3"/>
    <w:rsid w:val="00BB26EE"/>
    <w:rsid w:val="00BB2967"/>
    <w:rsid w:val="00BB2ACB"/>
    <w:rsid w:val="00BB424C"/>
    <w:rsid w:val="00BB473E"/>
    <w:rsid w:val="00BB5810"/>
    <w:rsid w:val="00BB6169"/>
    <w:rsid w:val="00BB78FA"/>
    <w:rsid w:val="00BC0565"/>
    <w:rsid w:val="00BC1F8E"/>
    <w:rsid w:val="00BC4C2A"/>
    <w:rsid w:val="00BC4DAB"/>
    <w:rsid w:val="00BC5599"/>
    <w:rsid w:val="00BC5BDA"/>
    <w:rsid w:val="00BC67F5"/>
    <w:rsid w:val="00BC70B5"/>
    <w:rsid w:val="00BC7865"/>
    <w:rsid w:val="00BC796E"/>
    <w:rsid w:val="00BC7FC9"/>
    <w:rsid w:val="00BD0D8B"/>
    <w:rsid w:val="00BD2C5E"/>
    <w:rsid w:val="00BD3224"/>
    <w:rsid w:val="00BD45EA"/>
    <w:rsid w:val="00BD518E"/>
    <w:rsid w:val="00BD5B1A"/>
    <w:rsid w:val="00BD5E5E"/>
    <w:rsid w:val="00BD607E"/>
    <w:rsid w:val="00BD6788"/>
    <w:rsid w:val="00BD6D75"/>
    <w:rsid w:val="00BD759A"/>
    <w:rsid w:val="00BE0588"/>
    <w:rsid w:val="00BE080B"/>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3FE"/>
    <w:rsid w:val="00BF672A"/>
    <w:rsid w:val="00BF77EF"/>
    <w:rsid w:val="00C0130C"/>
    <w:rsid w:val="00C01A35"/>
    <w:rsid w:val="00C01CC6"/>
    <w:rsid w:val="00C02A2C"/>
    <w:rsid w:val="00C03135"/>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5004"/>
    <w:rsid w:val="00C25AF4"/>
    <w:rsid w:val="00C26D8A"/>
    <w:rsid w:val="00C27258"/>
    <w:rsid w:val="00C279ED"/>
    <w:rsid w:val="00C3225A"/>
    <w:rsid w:val="00C3248B"/>
    <w:rsid w:val="00C34412"/>
    <w:rsid w:val="00C346AB"/>
    <w:rsid w:val="00C34EDA"/>
    <w:rsid w:val="00C35028"/>
    <w:rsid w:val="00C361B7"/>
    <w:rsid w:val="00C373C7"/>
    <w:rsid w:val="00C37CC9"/>
    <w:rsid w:val="00C408B6"/>
    <w:rsid w:val="00C41373"/>
    <w:rsid w:val="00C44207"/>
    <w:rsid w:val="00C445E1"/>
    <w:rsid w:val="00C449A3"/>
    <w:rsid w:val="00C459BE"/>
    <w:rsid w:val="00C45A4C"/>
    <w:rsid w:val="00C45EF1"/>
    <w:rsid w:val="00C4662F"/>
    <w:rsid w:val="00C46745"/>
    <w:rsid w:val="00C47303"/>
    <w:rsid w:val="00C500C4"/>
    <w:rsid w:val="00C50E69"/>
    <w:rsid w:val="00C542C1"/>
    <w:rsid w:val="00C544FF"/>
    <w:rsid w:val="00C55D59"/>
    <w:rsid w:val="00C57336"/>
    <w:rsid w:val="00C57461"/>
    <w:rsid w:val="00C5761A"/>
    <w:rsid w:val="00C6045C"/>
    <w:rsid w:val="00C60D5A"/>
    <w:rsid w:val="00C63DE0"/>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38C4"/>
    <w:rsid w:val="00C74BD8"/>
    <w:rsid w:val="00C76130"/>
    <w:rsid w:val="00C76352"/>
    <w:rsid w:val="00C765C7"/>
    <w:rsid w:val="00C801E7"/>
    <w:rsid w:val="00C804E6"/>
    <w:rsid w:val="00C80AC8"/>
    <w:rsid w:val="00C80E69"/>
    <w:rsid w:val="00C819A3"/>
    <w:rsid w:val="00C822A8"/>
    <w:rsid w:val="00C84CE2"/>
    <w:rsid w:val="00C85CDE"/>
    <w:rsid w:val="00C914DD"/>
    <w:rsid w:val="00C92E08"/>
    <w:rsid w:val="00C97052"/>
    <w:rsid w:val="00CA04BA"/>
    <w:rsid w:val="00CA0EF2"/>
    <w:rsid w:val="00CA1F0F"/>
    <w:rsid w:val="00CA3241"/>
    <w:rsid w:val="00CA32E2"/>
    <w:rsid w:val="00CA4BCA"/>
    <w:rsid w:val="00CA4E94"/>
    <w:rsid w:val="00CA4F43"/>
    <w:rsid w:val="00CA6217"/>
    <w:rsid w:val="00CA683A"/>
    <w:rsid w:val="00CA6B9D"/>
    <w:rsid w:val="00CA6C3F"/>
    <w:rsid w:val="00CA7ABB"/>
    <w:rsid w:val="00CA7D92"/>
    <w:rsid w:val="00CA7E0F"/>
    <w:rsid w:val="00CB073D"/>
    <w:rsid w:val="00CB11E9"/>
    <w:rsid w:val="00CB12EF"/>
    <w:rsid w:val="00CB1B4F"/>
    <w:rsid w:val="00CB211F"/>
    <w:rsid w:val="00CB252A"/>
    <w:rsid w:val="00CB3146"/>
    <w:rsid w:val="00CB36B1"/>
    <w:rsid w:val="00CB3C42"/>
    <w:rsid w:val="00CB449E"/>
    <w:rsid w:val="00CB70EA"/>
    <w:rsid w:val="00CB750C"/>
    <w:rsid w:val="00CB781E"/>
    <w:rsid w:val="00CB7AEC"/>
    <w:rsid w:val="00CC0723"/>
    <w:rsid w:val="00CC1EF7"/>
    <w:rsid w:val="00CC2892"/>
    <w:rsid w:val="00CC3323"/>
    <w:rsid w:val="00CC3BB3"/>
    <w:rsid w:val="00CC4B81"/>
    <w:rsid w:val="00CC550A"/>
    <w:rsid w:val="00CC5A36"/>
    <w:rsid w:val="00CC5B6E"/>
    <w:rsid w:val="00CC635F"/>
    <w:rsid w:val="00CD22A1"/>
    <w:rsid w:val="00CD32CF"/>
    <w:rsid w:val="00CD407F"/>
    <w:rsid w:val="00CD40F9"/>
    <w:rsid w:val="00CD48CE"/>
    <w:rsid w:val="00CD557E"/>
    <w:rsid w:val="00CD56DC"/>
    <w:rsid w:val="00CD5CD2"/>
    <w:rsid w:val="00CD5F3D"/>
    <w:rsid w:val="00CD5FE7"/>
    <w:rsid w:val="00CD604B"/>
    <w:rsid w:val="00CD6EED"/>
    <w:rsid w:val="00CE0241"/>
    <w:rsid w:val="00CE06B3"/>
    <w:rsid w:val="00CE152A"/>
    <w:rsid w:val="00CE1BA4"/>
    <w:rsid w:val="00CE26CD"/>
    <w:rsid w:val="00CE404D"/>
    <w:rsid w:val="00CE57BA"/>
    <w:rsid w:val="00CE665D"/>
    <w:rsid w:val="00CE6D3D"/>
    <w:rsid w:val="00CE7AC6"/>
    <w:rsid w:val="00CE7F2F"/>
    <w:rsid w:val="00CE7FC8"/>
    <w:rsid w:val="00CF02AC"/>
    <w:rsid w:val="00CF09C5"/>
    <w:rsid w:val="00CF18E7"/>
    <w:rsid w:val="00CF220C"/>
    <w:rsid w:val="00CF2371"/>
    <w:rsid w:val="00CF25D2"/>
    <w:rsid w:val="00CF3904"/>
    <w:rsid w:val="00CF4AED"/>
    <w:rsid w:val="00CF4FAA"/>
    <w:rsid w:val="00CF526C"/>
    <w:rsid w:val="00CF6C69"/>
    <w:rsid w:val="00CF6DF3"/>
    <w:rsid w:val="00D0069A"/>
    <w:rsid w:val="00D01664"/>
    <w:rsid w:val="00D03243"/>
    <w:rsid w:val="00D038CC"/>
    <w:rsid w:val="00D03FF6"/>
    <w:rsid w:val="00D04BA7"/>
    <w:rsid w:val="00D10628"/>
    <w:rsid w:val="00D12991"/>
    <w:rsid w:val="00D1340E"/>
    <w:rsid w:val="00D14739"/>
    <w:rsid w:val="00D147C8"/>
    <w:rsid w:val="00D16A2E"/>
    <w:rsid w:val="00D16C4A"/>
    <w:rsid w:val="00D17FF8"/>
    <w:rsid w:val="00D20034"/>
    <w:rsid w:val="00D201EF"/>
    <w:rsid w:val="00D20D11"/>
    <w:rsid w:val="00D2252C"/>
    <w:rsid w:val="00D225B4"/>
    <w:rsid w:val="00D22B60"/>
    <w:rsid w:val="00D239A5"/>
    <w:rsid w:val="00D250AD"/>
    <w:rsid w:val="00D267B2"/>
    <w:rsid w:val="00D2760E"/>
    <w:rsid w:val="00D279EF"/>
    <w:rsid w:val="00D27CE6"/>
    <w:rsid w:val="00D303D6"/>
    <w:rsid w:val="00D31311"/>
    <w:rsid w:val="00D32A41"/>
    <w:rsid w:val="00D32A4A"/>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AD"/>
    <w:rsid w:val="00D44580"/>
    <w:rsid w:val="00D44D08"/>
    <w:rsid w:val="00D4567B"/>
    <w:rsid w:val="00D46E51"/>
    <w:rsid w:val="00D505CA"/>
    <w:rsid w:val="00D507A9"/>
    <w:rsid w:val="00D51B1F"/>
    <w:rsid w:val="00D523B4"/>
    <w:rsid w:val="00D52898"/>
    <w:rsid w:val="00D52F6C"/>
    <w:rsid w:val="00D5381C"/>
    <w:rsid w:val="00D53B20"/>
    <w:rsid w:val="00D561DB"/>
    <w:rsid w:val="00D57BCC"/>
    <w:rsid w:val="00D57D83"/>
    <w:rsid w:val="00D57E5A"/>
    <w:rsid w:val="00D6005A"/>
    <w:rsid w:val="00D60EE3"/>
    <w:rsid w:val="00D61367"/>
    <w:rsid w:val="00D619B5"/>
    <w:rsid w:val="00D61CB1"/>
    <w:rsid w:val="00D632A2"/>
    <w:rsid w:val="00D63F79"/>
    <w:rsid w:val="00D64682"/>
    <w:rsid w:val="00D65605"/>
    <w:rsid w:val="00D66D78"/>
    <w:rsid w:val="00D67119"/>
    <w:rsid w:val="00D6772C"/>
    <w:rsid w:val="00D70A85"/>
    <w:rsid w:val="00D71D03"/>
    <w:rsid w:val="00D749FB"/>
    <w:rsid w:val="00D76700"/>
    <w:rsid w:val="00D76CD0"/>
    <w:rsid w:val="00D76E1B"/>
    <w:rsid w:val="00D80D66"/>
    <w:rsid w:val="00D80FC6"/>
    <w:rsid w:val="00D812EF"/>
    <w:rsid w:val="00D81874"/>
    <w:rsid w:val="00D81C11"/>
    <w:rsid w:val="00D8221A"/>
    <w:rsid w:val="00D836B3"/>
    <w:rsid w:val="00D83EB6"/>
    <w:rsid w:val="00D85013"/>
    <w:rsid w:val="00D85AE6"/>
    <w:rsid w:val="00D86799"/>
    <w:rsid w:val="00D87B61"/>
    <w:rsid w:val="00D87BF6"/>
    <w:rsid w:val="00D9144B"/>
    <w:rsid w:val="00D91F78"/>
    <w:rsid w:val="00D92959"/>
    <w:rsid w:val="00D93655"/>
    <w:rsid w:val="00D93D16"/>
    <w:rsid w:val="00D9426A"/>
    <w:rsid w:val="00D9453F"/>
    <w:rsid w:val="00D945A9"/>
    <w:rsid w:val="00DA1147"/>
    <w:rsid w:val="00DA247F"/>
    <w:rsid w:val="00DA43AB"/>
    <w:rsid w:val="00DA4737"/>
    <w:rsid w:val="00DA4CC1"/>
    <w:rsid w:val="00DA6E91"/>
    <w:rsid w:val="00DA7BE5"/>
    <w:rsid w:val="00DB0303"/>
    <w:rsid w:val="00DB1A75"/>
    <w:rsid w:val="00DB2789"/>
    <w:rsid w:val="00DB302D"/>
    <w:rsid w:val="00DB41EC"/>
    <w:rsid w:val="00DB4272"/>
    <w:rsid w:val="00DB57AE"/>
    <w:rsid w:val="00DB65C9"/>
    <w:rsid w:val="00DB74CA"/>
    <w:rsid w:val="00DB7C6A"/>
    <w:rsid w:val="00DC0059"/>
    <w:rsid w:val="00DC01F1"/>
    <w:rsid w:val="00DC0A49"/>
    <w:rsid w:val="00DC0D56"/>
    <w:rsid w:val="00DC3E10"/>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4DEA"/>
    <w:rsid w:val="00DD5857"/>
    <w:rsid w:val="00DD6171"/>
    <w:rsid w:val="00DD63E7"/>
    <w:rsid w:val="00DD6CDC"/>
    <w:rsid w:val="00DD727A"/>
    <w:rsid w:val="00DD73A4"/>
    <w:rsid w:val="00DD787E"/>
    <w:rsid w:val="00DE2AC2"/>
    <w:rsid w:val="00DE2F9F"/>
    <w:rsid w:val="00DE350D"/>
    <w:rsid w:val="00DE3AC7"/>
    <w:rsid w:val="00DE3D30"/>
    <w:rsid w:val="00DE496B"/>
    <w:rsid w:val="00DE4C33"/>
    <w:rsid w:val="00DE5227"/>
    <w:rsid w:val="00DE61A6"/>
    <w:rsid w:val="00DE6994"/>
    <w:rsid w:val="00DE6E98"/>
    <w:rsid w:val="00DE7044"/>
    <w:rsid w:val="00DF005D"/>
    <w:rsid w:val="00DF099C"/>
    <w:rsid w:val="00DF0DD9"/>
    <w:rsid w:val="00DF1C8C"/>
    <w:rsid w:val="00DF1E71"/>
    <w:rsid w:val="00DF2600"/>
    <w:rsid w:val="00DF27CD"/>
    <w:rsid w:val="00DF4AB8"/>
    <w:rsid w:val="00DF565A"/>
    <w:rsid w:val="00E02181"/>
    <w:rsid w:val="00E0231E"/>
    <w:rsid w:val="00E02652"/>
    <w:rsid w:val="00E03F93"/>
    <w:rsid w:val="00E04C16"/>
    <w:rsid w:val="00E04C92"/>
    <w:rsid w:val="00E0554D"/>
    <w:rsid w:val="00E05EA6"/>
    <w:rsid w:val="00E05F0E"/>
    <w:rsid w:val="00E106F4"/>
    <w:rsid w:val="00E1159D"/>
    <w:rsid w:val="00E11B68"/>
    <w:rsid w:val="00E12AF6"/>
    <w:rsid w:val="00E135CE"/>
    <w:rsid w:val="00E142D4"/>
    <w:rsid w:val="00E145C5"/>
    <w:rsid w:val="00E15DD0"/>
    <w:rsid w:val="00E178A6"/>
    <w:rsid w:val="00E17B42"/>
    <w:rsid w:val="00E17DDB"/>
    <w:rsid w:val="00E20979"/>
    <w:rsid w:val="00E21A5B"/>
    <w:rsid w:val="00E21A93"/>
    <w:rsid w:val="00E23330"/>
    <w:rsid w:val="00E238A6"/>
    <w:rsid w:val="00E23FCD"/>
    <w:rsid w:val="00E24850"/>
    <w:rsid w:val="00E26AF6"/>
    <w:rsid w:val="00E2752E"/>
    <w:rsid w:val="00E305B5"/>
    <w:rsid w:val="00E30C33"/>
    <w:rsid w:val="00E312DC"/>
    <w:rsid w:val="00E31D05"/>
    <w:rsid w:val="00E32232"/>
    <w:rsid w:val="00E3299E"/>
    <w:rsid w:val="00E32E44"/>
    <w:rsid w:val="00E343FA"/>
    <w:rsid w:val="00E35F55"/>
    <w:rsid w:val="00E374EB"/>
    <w:rsid w:val="00E37B21"/>
    <w:rsid w:val="00E40A07"/>
    <w:rsid w:val="00E40D5E"/>
    <w:rsid w:val="00E415C0"/>
    <w:rsid w:val="00E4357D"/>
    <w:rsid w:val="00E43DC7"/>
    <w:rsid w:val="00E45098"/>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0F9F"/>
    <w:rsid w:val="00E61073"/>
    <w:rsid w:val="00E61F01"/>
    <w:rsid w:val="00E6303E"/>
    <w:rsid w:val="00E649B7"/>
    <w:rsid w:val="00E649EE"/>
    <w:rsid w:val="00E65DE0"/>
    <w:rsid w:val="00E67798"/>
    <w:rsid w:val="00E7147A"/>
    <w:rsid w:val="00E717B6"/>
    <w:rsid w:val="00E71AFE"/>
    <w:rsid w:val="00E71BA4"/>
    <w:rsid w:val="00E71FB6"/>
    <w:rsid w:val="00E721BA"/>
    <w:rsid w:val="00E7253E"/>
    <w:rsid w:val="00E731B3"/>
    <w:rsid w:val="00E73515"/>
    <w:rsid w:val="00E7452F"/>
    <w:rsid w:val="00E752E7"/>
    <w:rsid w:val="00E75611"/>
    <w:rsid w:val="00E76028"/>
    <w:rsid w:val="00E77334"/>
    <w:rsid w:val="00E77D27"/>
    <w:rsid w:val="00E80892"/>
    <w:rsid w:val="00E839FC"/>
    <w:rsid w:val="00E83C18"/>
    <w:rsid w:val="00E84FC9"/>
    <w:rsid w:val="00E84FF0"/>
    <w:rsid w:val="00E8516C"/>
    <w:rsid w:val="00E8634B"/>
    <w:rsid w:val="00E879BD"/>
    <w:rsid w:val="00E90A78"/>
    <w:rsid w:val="00E93AD5"/>
    <w:rsid w:val="00E93BDB"/>
    <w:rsid w:val="00E94296"/>
    <w:rsid w:val="00E94996"/>
    <w:rsid w:val="00E94AB3"/>
    <w:rsid w:val="00E96D9E"/>
    <w:rsid w:val="00EA0B60"/>
    <w:rsid w:val="00EA14DF"/>
    <w:rsid w:val="00EA1FD3"/>
    <w:rsid w:val="00EA296D"/>
    <w:rsid w:val="00EA49B6"/>
    <w:rsid w:val="00EA4C3D"/>
    <w:rsid w:val="00EA530D"/>
    <w:rsid w:val="00EA60C1"/>
    <w:rsid w:val="00EA6136"/>
    <w:rsid w:val="00EA6D18"/>
    <w:rsid w:val="00EB022C"/>
    <w:rsid w:val="00EB0467"/>
    <w:rsid w:val="00EB1EF6"/>
    <w:rsid w:val="00EB1F7B"/>
    <w:rsid w:val="00EB32A1"/>
    <w:rsid w:val="00EB37C7"/>
    <w:rsid w:val="00EB505B"/>
    <w:rsid w:val="00EB784E"/>
    <w:rsid w:val="00EB78B4"/>
    <w:rsid w:val="00EB7F09"/>
    <w:rsid w:val="00EC04C8"/>
    <w:rsid w:val="00EC0903"/>
    <w:rsid w:val="00EC13DE"/>
    <w:rsid w:val="00EC15E5"/>
    <w:rsid w:val="00EC1625"/>
    <w:rsid w:val="00EC2082"/>
    <w:rsid w:val="00EC328E"/>
    <w:rsid w:val="00EC4137"/>
    <w:rsid w:val="00EC453B"/>
    <w:rsid w:val="00EC498C"/>
    <w:rsid w:val="00EC5CD6"/>
    <w:rsid w:val="00EC6065"/>
    <w:rsid w:val="00EC619B"/>
    <w:rsid w:val="00EC6637"/>
    <w:rsid w:val="00EC70E5"/>
    <w:rsid w:val="00ED06E0"/>
    <w:rsid w:val="00ED09BC"/>
    <w:rsid w:val="00ED0B25"/>
    <w:rsid w:val="00ED1F58"/>
    <w:rsid w:val="00ED53AF"/>
    <w:rsid w:val="00ED5409"/>
    <w:rsid w:val="00ED7548"/>
    <w:rsid w:val="00EE0AD6"/>
    <w:rsid w:val="00EE1C85"/>
    <w:rsid w:val="00EE2341"/>
    <w:rsid w:val="00EE445E"/>
    <w:rsid w:val="00EE5020"/>
    <w:rsid w:val="00EE60E8"/>
    <w:rsid w:val="00EE61A2"/>
    <w:rsid w:val="00EF056A"/>
    <w:rsid w:val="00EF0FF3"/>
    <w:rsid w:val="00EF1543"/>
    <w:rsid w:val="00EF44CC"/>
    <w:rsid w:val="00EF45CE"/>
    <w:rsid w:val="00EF4B83"/>
    <w:rsid w:val="00EF50B5"/>
    <w:rsid w:val="00EF6175"/>
    <w:rsid w:val="00EF6ECC"/>
    <w:rsid w:val="00EF7E5E"/>
    <w:rsid w:val="00EF7EF6"/>
    <w:rsid w:val="00F00204"/>
    <w:rsid w:val="00F005B0"/>
    <w:rsid w:val="00F0196A"/>
    <w:rsid w:val="00F01F55"/>
    <w:rsid w:val="00F03100"/>
    <w:rsid w:val="00F0329D"/>
    <w:rsid w:val="00F054BB"/>
    <w:rsid w:val="00F054C6"/>
    <w:rsid w:val="00F055E8"/>
    <w:rsid w:val="00F07EDA"/>
    <w:rsid w:val="00F10C91"/>
    <w:rsid w:val="00F1187B"/>
    <w:rsid w:val="00F11DC8"/>
    <w:rsid w:val="00F132AA"/>
    <w:rsid w:val="00F13DEB"/>
    <w:rsid w:val="00F13F2E"/>
    <w:rsid w:val="00F1422F"/>
    <w:rsid w:val="00F14739"/>
    <w:rsid w:val="00F149EC"/>
    <w:rsid w:val="00F15BB6"/>
    <w:rsid w:val="00F16BAF"/>
    <w:rsid w:val="00F171F5"/>
    <w:rsid w:val="00F20D6F"/>
    <w:rsid w:val="00F25358"/>
    <w:rsid w:val="00F2547E"/>
    <w:rsid w:val="00F2559E"/>
    <w:rsid w:val="00F2569B"/>
    <w:rsid w:val="00F2621C"/>
    <w:rsid w:val="00F26A14"/>
    <w:rsid w:val="00F2707F"/>
    <w:rsid w:val="00F27E75"/>
    <w:rsid w:val="00F301AF"/>
    <w:rsid w:val="00F30D8F"/>
    <w:rsid w:val="00F34BD4"/>
    <w:rsid w:val="00F358CC"/>
    <w:rsid w:val="00F368AB"/>
    <w:rsid w:val="00F36B3D"/>
    <w:rsid w:val="00F373D9"/>
    <w:rsid w:val="00F378A6"/>
    <w:rsid w:val="00F4002C"/>
    <w:rsid w:val="00F4085A"/>
    <w:rsid w:val="00F41213"/>
    <w:rsid w:val="00F41387"/>
    <w:rsid w:val="00F424FE"/>
    <w:rsid w:val="00F429E8"/>
    <w:rsid w:val="00F43901"/>
    <w:rsid w:val="00F43B5F"/>
    <w:rsid w:val="00F44BFA"/>
    <w:rsid w:val="00F4529C"/>
    <w:rsid w:val="00F45A20"/>
    <w:rsid w:val="00F45C9E"/>
    <w:rsid w:val="00F50BBD"/>
    <w:rsid w:val="00F50CE4"/>
    <w:rsid w:val="00F50E9C"/>
    <w:rsid w:val="00F5119A"/>
    <w:rsid w:val="00F53566"/>
    <w:rsid w:val="00F53681"/>
    <w:rsid w:val="00F55C5F"/>
    <w:rsid w:val="00F604BD"/>
    <w:rsid w:val="00F60B3B"/>
    <w:rsid w:val="00F60E09"/>
    <w:rsid w:val="00F60F92"/>
    <w:rsid w:val="00F61BE6"/>
    <w:rsid w:val="00F61C12"/>
    <w:rsid w:val="00F61E1F"/>
    <w:rsid w:val="00F62412"/>
    <w:rsid w:val="00F62D8C"/>
    <w:rsid w:val="00F6392F"/>
    <w:rsid w:val="00F643CB"/>
    <w:rsid w:val="00F64F32"/>
    <w:rsid w:val="00F653A3"/>
    <w:rsid w:val="00F65BB9"/>
    <w:rsid w:val="00F67292"/>
    <w:rsid w:val="00F67E3D"/>
    <w:rsid w:val="00F70242"/>
    <w:rsid w:val="00F70A9C"/>
    <w:rsid w:val="00F70D29"/>
    <w:rsid w:val="00F7155A"/>
    <w:rsid w:val="00F738D4"/>
    <w:rsid w:val="00F73BD9"/>
    <w:rsid w:val="00F75151"/>
    <w:rsid w:val="00F762F3"/>
    <w:rsid w:val="00F77FDE"/>
    <w:rsid w:val="00F81311"/>
    <w:rsid w:val="00F81BFE"/>
    <w:rsid w:val="00F82591"/>
    <w:rsid w:val="00F82CC5"/>
    <w:rsid w:val="00F83909"/>
    <w:rsid w:val="00F850BD"/>
    <w:rsid w:val="00F8510E"/>
    <w:rsid w:val="00F859CB"/>
    <w:rsid w:val="00F86601"/>
    <w:rsid w:val="00F86B16"/>
    <w:rsid w:val="00F8751A"/>
    <w:rsid w:val="00F8756C"/>
    <w:rsid w:val="00F8776A"/>
    <w:rsid w:val="00F9022A"/>
    <w:rsid w:val="00F906D7"/>
    <w:rsid w:val="00F90773"/>
    <w:rsid w:val="00F90A85"/>
    <w:rsid w:val="00F91067"/>
    <w:rsid w:val="00F9206E"/>
    <w:rsid w:val="00F933E5"/>
    <w:rsid w:val="00F933FB"/>
    <w:rsid w:val="00F93483"/>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936"/>
    <w:rsid w:val="00FA5BAC"/>
    <w:rsid w:val="00FA6339"/>
    <w:rsid w:val="00FA7501"/>
    <w:rsid w:val="00FA77D7"/>
    <w:rsid w:val="00FA7A70"/>
    <w:rsid w:val="00FB02A7"/>
    <w:rsid w:val="00FB36C9"/>
    <w:rsid w:val="00FB3A85"/>
    <w:rsid w:val="00FB427E"/>
    <w:rsid w:val="00FB4329"/>
    <w:rsid w:val="00FB47B1"/>
    <w:rsid w:val="00FB5881"/>
    <w:rsid w:val="00FB5E62"/>
    <w:rsid w:val="00FB6F7E"/>
    <w:rsid w:val="00FC0FE1"/>
    <w:rsid w:val="00FC142D"/>
    <w:rsid w:val="00FC187B"/>
    <w:rsid w:val="00FC341C"/>
    <w:rsid w:val="00FC37A9"/>
    <w:rsid w:val="00FC55F0"/>
    <w:rsid w:val="00FC5845"/>
    <w:rsid w:val="00FC5CCA"/>
    <w:rsid w:val="00FC65C3"/>
    <w:rsid w:val="00FC65CD"/>
    <w:rsid w:val="00FC6C74"/>
    <w:rsid w:val="00FD037C"/>
    <w:rsid w:val="00FD059A"/>
    <w:rsid w:val="00FD1249"/>
    <w:rsid w:val="00FD15B7"/>
    <w:rsid w:val="00FD1EBC"/>
    <w:rsid w:val="00FD272A"/>
    <w:rsid w:val="00FD3DA8"/>
    <w:rsid w:val="00FD43A5"/>
    <w:rsid w:val="00FD43F7"/>
    <w:rsid w:val="00FD4482"/>
    <w:rsid w:val="00FD509B"/>
    <w:rsid w:val="00FD5350"/>
    <w:rsid w:val="00FD6811"/>
    <w:rsid w:val="00FD7044"/>
    <w:rsid w:val="00FD7ACA"/>
    <w:rsid w:val="00FD7EDA"/>
    <w:rsid w:val="00FD7F97"/>
    <w:rsid w:val="00FE0A5C"/>
    <w:rsid w:val="00FE1862"/>
    <w:rsid w:val="00FE18E8"/>
    <w:rsid w:val="00FE37CA"/>
    <w:rsid w:val="00FE3841"/>
    <w:rsid w:val="00FE49EE"/>
    <w:rsid w:val="00FE600E"/>
    <w:rsid w:val="00FE6817"/>
    <w:rsid w:val="00FE68B1"/>
    <w:rsid w:val="00FE68F6"/>
    <w:rsid w:val="00FE69E0"/>
    <w:rsid w:val="00FE7A37"/>
    <w:rsid w:val="00FE7DCF"/>
    <w:rsid w:val="00FF027B"/>
    <w:rsid w:val="00FF1768"/>
    <w:rsid w:val="00FF337D"/>
    <w:rsid w:val="00FF385C"/>
    <w:rsid w:val="00FF3E41"/>
    <w:rsid w:val="00FF3F04"/>
    <w:rsid w:val="00FF56C6"/>
    <w:rsid w:val="00FF5EDD"/>
    <w:rsid w:val="00FF6298"/>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4:docId w14:val="68F0D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Table Grid" w:uiPriority="59"/>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50373"/>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65037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50373"/>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uiPriority w:val="59"/>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Table Grid" w:uiPriority="59"/>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50373"/>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65037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50373"/>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uiPriority w:val="59"/>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84E998-FCF4-48F5-BE1E-B2CAD5B33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1921</Words>
  <Characters>10956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12852</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EAB</cp:lastModifiedBy>
  <cp:revision>3</cp:revision>
  <cp:lastPrinted>2013-02-08T15:42:00Z</cp:lastPrinted>
  <dcterms:created xsi:type="dcterms:W3CDTF">2016-05-18T01:17:00Z</dcterms:created>
  <dcterms:modified xsi:type="dcterms:W3CDTF">2016-05-18T01:18:00Z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